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40D6F5C6" w:rsidR="00BF50BB" w:rsidRPr="00456B90" w:rsidRDefault="00EA5796" w:rsidP="000C01CB">
      <w:pPr>
        <w:pStyle w:val="Heading1"/>
        <w:spacing w:line="240" w:lineRule="auto"/>
        <w:jc w:val="center"/>
        <w:rPr>
          <w:rFonts w:asciiTheme="minorHAnsi" w:hAnsiTheme="minorHAnsi" w:cstheme="minorHAnsi"/>
        </w:rPr>
      </w:pPr>
      <w:r w:rsidRPr="00456B90">
        <w:rPr>
          <w:rFonts w:asciiTheme="minorHAnsi" w:hAnsiTheme="minorHAnsi" w:cstheme="minorHAnsi"/>
        </w:rPr>
        <w:t xml:space="preserve">  </w:t>
      </w:r>
      <w:r w:rsidR="000C01CB" w:rsidRPr="00456B90">
        <w:rPr>
          <w:rFonts w:asciiTheme="minorHAnsi" w:hAnsiTheme="minorHAnsi" w:cstheme="minorHAnsi"/>
        </w:rPr>
        <w:t xml:space="preserve">MEETING OF THE </w:t>
      </w:r>
      <w:r w:rsidR="00267C3F" w:rsidRPr="00456B90">
        <w:rPr>
          <w:rFonts w:asciiTheme="minorHAnsi" w:hAnsiTheme="minorHAnsi" w:cstheme="minorHAnsi"/>
        </w:rPr>
        <w:t>PLANNING COMMITTEE</w:t>
      </w:r>
    </w:p>
    <w:p w14:paraId="113C688C" w14:textId="33AFEFC0" w:rsidR="00267C3F" w:rsidRPr="00456B90" w:rsidRDefault="00AD5E72" w:rsidP="00AD5E72">
      <w:pPr>
        <w:pStyle w:val="Heading1"/>
        <w:spacing w:line="240" w:lineRule="auto"/>
        <w:ind w:left="2160" w:firstLine="720"/>
        <w:rPr>
          <w:rFonts w:asciiTheme="minorHAnsi" w:hAnsiTheme="minorHAnsi" w:cstheme="minorHAnsi"/>
          <w:bCs/>
        </w:rPr>
      </w:pPr>
      <w:r w:rsidRPr="00456B90">
        <w:rPr>
          <w:rFonts w:asciiTheme="minorHAnsi" w:hAnsiTheme="minorHAnsi" w:cstheme="minorHAnsi"/>
          <w:bCs/>
        </w:rPr>
        <w:t xml:space="preserve">     </w:t>
      </w:r>
      <w:r w:rsidR="000C01CB" w:rsidRPr="00456B90">
        <w:rPr>
          <w:rFonts w:asciiTheme="minorHAnsi" w:hAnsiTheme="minorHAnsi" w:cstheme="minorHAnsi"/>
          <w:bCs/>
        </w:rPr>
        <w:t xml:space="preserve">MONDAY </w:t>
      </w:r>
      <w:r w:rsidR="00C602C0">
        <w:rPr>
          <w:rFonts w:asciiTheme="minorHAnsi" w:hAnsiTheme="minorHAnsi" w:cstheme="minorHAnsi"/>
          <w:bCs/>
        </w:rPr>
        <w:t>06</w:t>
      </w:r>
      <w:r w:rsidR="00C602C0" w:rsidRPr="00C602C0">
        <w:rPr>
          <w:rFonts w:asciiTheme="minorHAnsi" w:hAnsiTheme="minorHAnsi" w:cstheme="minorHAnsi"/>
          <w:bCs/>
          <w:vertAlign w:val="superscript"/>
        </w:rPr>
        <w:t>th</w:t>
      </w:r>
      <w:r w:rsidR="00C602C0">
        <w:rPr>
          <w:rFonts w:asciiTheme="minorHAnsi" w:hAnsiTheme="minorHAnsi" w:cstheme="minorHAnsi"/>
          <w:bCs/>
        </w:rPr>
        <w:t xml:space="preserve"> </w:t>
      </w:r>
      <w:r w:rsidR="00A96DE9" w:rsidRPr="00456B90">
        <w:rPr>
          <w:rFonts w:asciiTheme="minorHAnsi" w:hAnsiTheme="minorHAnsi" w:cstheme="minorHAnsi"/>
          <w:bCs/>
        </w:rPr>
        <w:t>Ju</w:t>
      </w:r>
      <w:r w:rsidR="00C602C0">
        <w:rPr>
          <w:rFonts w:asciiTheme="minorHAnsi" w:hAnsiTheme="minorHAnsi" w:cstheme="minorHAnsi"/>
          <w:bCs/>
        </w:rPr>
        <w:t>ly</w:t>
      </w:r>
      <w:r w:rsidR="00A96DE9" w:rsidRPr="00456B90">
        <w:rPr>
          <w:rFonts w:asciiTheme="minorHAnsi" w:hAnsiTheme="minorHAnsi" w:cstheme="minorHAnsi"/>
          <w:bCs/>
        </w:rPr>
        <w:t xml:space="preserve"> </w:t>
      </w:r>
      <w:r w:rsidR="007E7D21" w:rsidRPr="00456B90">
        <w:rPr>
          <w:rFonts w:asciiTheme="minorHAnsi" w:hAnsiTheme="minorHAnsi" w:cstheme="minorHAnsi"/>
          <w:bCs/>
        </w:rPr>
        <w:t>202</w:t>
      </w:r>
      <w:r w:rsidR="00E92C44" w:rsidRPr="00456B90">
        <w:rPr>
          <w:rFonts w:asciiTheme="minorHAnsi" w:hAnsiTheme="minorHAnsi" w:cstheme="minorHAnsi"/>
          <w:bCs/>
        </w:rPr>
        <w:t>6</w:t>
      </w:r>
    </w:p>
    <w:p w14:paraId="6AB53B7B" w14:textId="77777777" w:rsidR="00401E34" w:rsidRPr="00456B90" w:rsidRDefault="00401E34" w:rsidP="00A96DE9">
      <w:pPr>
        <w:keepNext/>
        <w:ind w:left="2880" w:hanging="2880"/>
        <w:outlineLvl w:val="0"/>
        <w:rPr>
          <w:rFonts w:asciiTheme="minorHAnsi" w:hAnsiTheme="minorHAnsi" w:cstheme="minorHAnsi"/>
        </w:rPr>
      </w:pPr>
    </w:p>
    <w:p w14:paraId="0C8F15D0" w14:textId="1768A8D5" w:rsidR="00A96DE9" w:rsidRPr="00456B90" w:rsidRDefault="0039089D" w:rsidP="00A96DE9">
      <w:pPr>
        <w:keepNext/>
        <w:ind w:left="2880" w:hanging="2880"/>
        <w:outlineLvl w:val="0"/>
        <w:rPr>
          <w:rFonts w:ascii="Calibri" w:hAnsi="Calibri" w:cs="Calibri"/>
          <w:bCs/>
        </w:rPr>
      </w:pPr>
      <w:r w:rsidRPr="00456B90">
        <w:rPr>
          <w:rFonts w:asciiTheme="minorHAnsi" w:hAnsiTheme="minorHAnsi" w:cstheme="minorHAnsi"/>
          <w:b/>
          <w:bCs/>
        </w:rPr>
        <w:t>COMMITTEE MEMBERS:</w:t>
      </w:r>
      <w:r w:rsidRPr="00456B90">
        <w:rPr>
          <w:rFonts w:asciiTheme="minorHAnsi" w:hAnsiTheme="minorHAnsi" w:cstheme="minorHAnsi"/>
          <w:b/>
          <w:bCs/>
        </w:rPr>
        <w:tab/>
      </w:r>
      <w:r w:rsidR="004259BB" w:rsidRPr="00456B90">
        <w:rPr>
          <w:rFonts w:asciiTheme="minorHAnsi" w:hAnsiTheme="minorHAnsi" w:cstheme="minorHAnsi"/>
        </w:rPr>
        <w:t>Councillors</w:t>
      </w:r>
      <w:r w:rsidR="004259BB" w:rsidRPr="00456B90">
        <w:rPr>
          <w:rFonts w:ascii="Calibri" w:hAnsi="Calibri" w:cs="Calibri"/>
          <w:bCs/>
        </w:rPr>
        <w:t xml:space="preserve"> </w:t>
      </w:r>
      <w:r w:rsidR="00A96DE9" w:rsidRPr="00456B90">
        <w:rPr>
          <w:rFonts w:ascii="Calibri" w:hAnsi="Calibri" w:cs="Calibri"/>
          <w:bCs/>
        </w:rPr>
        <w:t>Steve Claydon, Bryony May, Ed McGowan, Bulbul Ahmed, Lisa Thompson, Piotr Zolopa, Tim Johnson, Gerald Jackson, Callum Bartram-Bell</w:t>
      </w:r>
    </w:p>
    <w:p w14:paraId="3A559DC9" w14:textId="77777777" w:rsidR="00DB1C17" w:rsidRPr="00456B90" w:rsidRDefault="00DB1C17" w:rsidP="00A96DE9">
      <w:pPr>
        <w:keepNext/>
        <w:ind w:left="2880" w:hanging="2880"/>
        <w:outlineLvl w:val="0"/>
        <w:rPr>
          <w:rFonts w:ascii="Calibri" w:hAnsi="Calibri" w:cs="Calibri"/>
          <w:bCs/>
        </w:rPr>
      </w:pPr>
    </w:p>
    <w:p w14:paraId="4FEAD8E8" w14:textId="77777777" w:rsidR="000A14BA" w:rsidRDefault="00BF48C6" w:rsidP="004259BB">
      <w:pPr>
        <w:keepNext/>
        <w:keepLines/>
        <w:ind w:left="2880" w:hanging="2880"/>
        <w:outlineLvl w:val="1"/>
        <w:rPr>
          <w:rFonts w:asciiTheme="minorHAnsi" w:hAnsiTheme="minorHAnsi" w:cstheme="minorHAnsi"/>
        </w:rPr>
      </w:pPr>
      <w:bookmarkStart w:id="1" w:name="_Hlk213232512"/>
      <w:r w:rsidRPr="00456B90">
        <w:rPr>
          <w:rFonts w:asciiTheme="minorHAnsi" w:eastAsiaTheme="majorEastAsia" w:hAnsiTheme="minorHAnsi" w:cstheme="minorHAnsi"/>
          <w:b/>
        </w:rPr>
        <w:t>PRESENT:</w:t>
      </w:r>
      <w:r w:rsidRPr="00456B90">
        <w:rPr>
          <w:rFonts w:asciiTheme="minorHAnsi" w:hAnsiTheme="minorHAnsi" w:cstheme="minorHAnsi"/>
        </w:rPr>
        <w:tab/>
      </w:r>
      <w:r w:rsidR="004259BB" w:rsidRPr="00456B90">
        <w:rPr>
          <w:rFonts w:asciiTheme="minorHAnsi" w:hAnsiTheme="minorHAnsi" w:cstheme="minorHAnsi"/>
        </w:rPr>
        <w:t>Councillors</w:t>
      </w:r>
      <w:r w:rsidR="004259BB" w:rsidRPr="00456B90">
        <w:rPr>
          <w:rFonts w:ascii="Calibri" w:hAnsi="Calibri" w:cs="Calibri"/>
          <w:bCs/>
        </w:rPr>
        <w:t xml:space="preserve"> Steve Claydon, Bryony May, Bulbul Ahmed, Tim Johnson, </w:t>
      </w:r>
      <w:r w:rsidR="008A368C">
        <w:rPr>
          <w:rFonts w:ascii="Calibri" w:hAnsi="Calibri" w:cs="Calibri"/>
          <w:bCs/>
        </w:rPr>
        <w:t xml:space="preserve">Lisa Thompson, Piotr Zolopa, </w:t>
      </w:r>
      <w:r w:rsidR="004259BB" w:rsidRPr="00456B90">
        <w:rPr>
          <w:rFonts w:ascii="Calibri" w:hAnsi="Calibri" w:cs="Calibri"/>
          <w:bCs/>
        </w:rPr>
        <w:t>Callum Bartram-Bell</w:t>
      </w:r>
      <w:r w:rsidR="001D0D17" w:rsidRPr="00456B90">
        <w:rPr>
          <w:rFonts w:asciiTheme="minorHAnsi" w:hAnsiTheme="minorHAnsi" w:cstheme="minorHAnsi"/>
        </w:rPr>
        <w:tab/>
      </w:r>
      <w:r w:rsidR="000A14BA">
        <w:rPr>
          <w:rFonts w:asciiTheme="minorHAnsi" w:hAnsiTheme="minorHAnsi" w:cstheme="minorHAnsi"/>
        </w:rPr>
        <w:t>, Gerald Jackson</w:t>
      </w:r>
    </w:p>
    <w:p w14:paraId="680A7829" w14:textId="57B82EDE" w:rsidR="00BF48C6" w:rsidRPr="00456B90" w:rsidRDefault="001D0D17" w:rsidP="004259BB">
      <w:pPr>
        <w:keepNext/>
        <w:keepLines/>
        <w:ind w:left="2880" w:hanging="2880"/>
        <w:outlineLvl w:val="1"/>
        <w:rPr>
          <w:rFonts w:asciiTheme="minorHAnsi" w:eastAsia="Calibri" w:hAnsiTheme="minorHAnsi" w:cstheme="minorHAnsi"/>
        </w:rPr>
      </w:pPr>
      <w:r w:rsidRPr="00456B90">
        <w:rPr>
          <w:rFonts w:asciiTheme="minorHAnsi" w:hAnsiTheme="minorHAnsi" w:cstheme="minorHAnsi"/>
        </w:rPr>
        <w:tab/>
      </w:r>
      <w:r w:rsidRPr="00456B90">
        <w:rPr>
          <w:rFonts w:asciiTheme="minorHAnsi" w:hAnsiTheme="minorHAnsi" w:cstheme="minorHAnsi"/>
        </w:rPr>
        <w:tab/>
      </w:r>
      <w:r w:rsidRPr="00456B90">
        <w:rPr>
          <w:rFonts w:asciiTheme="minorHAnsi" w:hAnsiTheme="minorHAnsi" w:cstheme="minorHAnsi"/>
        </w:rPr>
        <w:tab/>
      </w:r>
    </w:p>
    <w:bookmarkEnd w:id="1"/>
    <w:p w14:paraId="3948114B" w14:textId="272DCCB2" w:rsidR="00BF48C6" w:rsidRPr="008C04E3" w:rsidRDefault="00BF48C6" w:rsidP="00BF48C6">
      <w:pPr>
        <w:keepNext/>
        <w:keepLines/>
        <w:outlineLvl w:val="1"/>
        <w:rPr>
          <w:rFonts w:asciiTheme="minorHAnsi" w:eastAsia="Calibri" w:hAnsiTheme="minorHAnsi" w:cstheme="minorHAnsi"/>
          <w:bCs/>
        </w:rPr>
      </w:pPr>
      <w:r w:rsidRPr="00456B90">
        <w:rPr>
          <w:rFonts w:asciiTheme="minorHAnsi" w:eastAsiaTheme="majorEastAsia" w:hAnsiTheme="minorHAnsi" w:cstheme="minorHAnsi"/>
          <w:b/>
        </w:rPr>
        <w:t>IN ATTENDANCE:</w:t>
      </w:r>
      <w:r w:rsidRPr="00456B90">
        <w:rPr>
          <w:rFonts w:asciiTheme="minorHAnsi" w:eastAsia="Calibri" w:hAnsiTheme="minorHAnsi" w:cstheme="minorHAnsi"/>
          <w:b/>
        </w:rPr>
        <w:tab/>
      </w:r>
      <w:r w:rsidRPr="00456B90">
        <w:rPr>
          <w:rFonts w:asciiTheme="minorHAnsi" w:eastAsia="Calibri" w:hAnsiTheme="minorHAnsi" w:cstheme="minorHAnsi"/>
          <w:b/>
        </w:rPr>
        <w:tab/>
      </w:r>
      <w:r w:rsidR="00020AA6" w:rsidRPr="008C04E3">
        <w:rPr>
          <w:rFonts w:asciiTheme="minorHAnsi" w:eastAsia="Calibri" w:hAnsiTheme="minorHAnsi" w:cstheme="minorHAnsi"/>
          <w:bCs/>
        </w:rPr>
        <w:t xml:space="preserve">Deputy </w:t>
      </w:r>
      <w:r w:rsidR="000E3543" w:rsidRPr="008C04E3">
        <w:rPr>
          <w:rFonts w:asciiTheme="minorHAnsi" w:eastAsia="Calibri" w:hAnsiTheme="minorHAnsi" w:cstheme="minorHAnsi"/>
          <w:bCs/>
        </w:rPr>
        <w:t>Chief Officer</w:t>
      </w:r>
    </w:p>
    <w:p w14:paraId="381C3D44" w14:textId="77777777" w:rsidR="0096510C" w:rsidRPr="00456B90" w:rsidRDefault="0096510C" w:rsidP="001B3259">
      <w:pPr>
        <w:keepNext/>
        <w:keepLines/>
        <w:ind w:left="2160" w:firstLine="720"/>
        <w:outlineLvl w:val="1"/>
        <w:rPr>
          <w:rFonts w:asciiTheme="minorHAnsi" w:eastAsia="Calibri" w:hAnsiTheme="minorHAnsi" w:cstheme="minorHAnsi"/>
          <w:b/>
          <w:bCs/>
        </w:rPr>
      </w:pPr>
    </w:p>
    <w:p w14:paraId="69B83BD4" w14:textId="117F7E16" w:rsidR="001B3259" w:rsidRPr="006E765A" w:rsidRDefault="00845D9E" w:rsidP="00845D9E">
      <w:pPr>
        <w:rPr>
          <w:rFonts w:asciiTheme="minorHAnsi" w:hAnsiTheme="minorHAnsi" w:cstheme="minorHAnsi"/>
          <w:b/>
          <w:bCs/>
          <w:sz w:val="32"/>
          <w:szCs w:val="32"/>
          <w:u w:val="single"/>
        </w:rPr>
      </w:pPr>
      <w:r w:rsidRPr="006E765A">
        <w:rPr>
          <w:rFonts w:asciiTheme="minorHAnsi" w:hAnsiTheme="minorHAnsi" w:cstheme="minorHAnsi"/>
          <w:b/>
          <w:bCs/>
          <w:sz w:val="32"/>
          <w:szCs w:val="32"/>
          <w:u w:val="single"/>
        </w:rPr>
        <w:t xml:space="preserve">MINUTES </w:t>
      </w:r>
    </w:p>
    <w:p w14:paraId="3E7F7A06" w14:textId="77777777" w:rsidR="00845D9E" w:rsidRPr="00456B90" w:rsidRDefault="00845D9E" w:rsidP="00845D9E">
      <w:pPr>
        <w:rPr>
          <w:rFonts w:asciiTheme="minorHAnsi" w:hAnsiTheme="minorHAnsi" w:cstheme="minorHAnsi"/>
          <w:b/>
          <w:bCs/>
        </w:rPr>
      </w:pPr>
    </w:p>
    <w:p w14:paraId="386A9EA1" w14:textId="2520A191" w:rsidR="00D723E0" w:rsidRPr="00456B90" w:rsidRDefault="008F1667" w:rsidP="00D723E0">
      <w:pPr>
        <w:pStyle w:val="Heading3"/>
        <w:rPr>
          <w:rFonts w:asciiTheme="minorHAnsi" w:hAnsiTheme="minorHAnsi" w:cstheme="minorHAnsi"/>
          <w:b/>
          <w:bCs/>
          <w:color w:val="auto"/>
        </w:rPr>
      </w:pPr>
      <w:r w:rsidRPr="00456B90">
        <w:rPr>
          <w:rFonts w:ascii="Calibri" w:hAnsi="Calibri" w:cs="Calibri"/>
          <w:b/>
          <w:color w:val="auto"/>
        </w:rPr>
        <w:t>PI/0</w:t>
      </w:r>
      <w:r w:rsidR="000A14BA">
        <w:rPr>
          <w:rFonts w:ascii="Calibri" w:hAnsi="Calibri" w:cs="Calibri"/>
          <w:b/>
          <w:color w:val="auto"/>
        </w:rPr>
        <w:t>6</w:t>
      </w:r>
      <w:r w:rsidRPr="00456B90">
        <w:rPr>
          <w:rFonts w:ascii="Calibri" w:hAnsi="Calibri" w:cs="Calibri"/>
          <w:b/>
          <w:color w:val="auto"/>
        </w:rPr>
        <w:t>.0</w:t>
      </w:r>
      <w:r w:rsidR="000A14BA">
        <w:rPr>
          <w:rFonts w:ascii="Calibri" w:hAnsi="Calibri" w:cs="Calibri"/>
          <w:b/>
          <w:color w:val="auto"/>
        </w:rPr>
        <w:t>7</w:t>
      </w:r>
      <w:r w:rsidRPr="00456B90">
        <w:rPr>
          <w:rFonts w:ascii="Calibri" w:hAnsi="Calibri" w:cs="Calibri"/>
          <w:b/>
          <w:color w:val="auto"/>
        </w:rPr>
        <w:t xml:space="preserve">.2026/1. </w:t>
      </w:r>
      <w:r w:rsidRPr="00456B90">
        <w:rPr>
          <w:rFonts w:ascii="Calibri" w:hAnsi="Calibri" w:cs="Calibri"/>
          <w:b/>
          <w:color w:val="auto"/>
        </w:rPr>
        <w:tab/>
      </w:r>
      <w:r w:rsidR="00BB7E59" w:rsidRPr="00456B90">
        <w:rPr>
          <w:rFonts w:ascii="Calibri" w:hAnsi="Calibri" w:cs="Calibri"/>
          <w:b/>
          <w:color w:val="auto"/>
        </w:rPr>
        <w:tab/>
      </w:r>
      <w:r w:rsidR="00D723E0" w:rsidRPr="00456B90">
        <w:rPr>
          <w:rFonts w:asciiTheme="minorHAnsi" w:hAnsiTheme="minorHAnsi" w:cstheme="minorHAnsi"/>
          <w:b/>
          <w:bCs/>
          <w:color w:val="auto"/>
        </w:rPr>
        <w:t>APOLOGIES FOR ABSENCE:</w:t>
      </w:r>
    </w:p>
    <w:p w14:paraId="6D54529D" w14:textId="60BA83F8" w:rsidR="00D723E0" w:rsidRPr="00456B90" w:rsidRDefault="00D723E0" w:rsidP="00D723E0">
      <w:pPr>
        <w:pStyle w:val="ListParagraph"/>
        <w:numPr>
          <w:ilvl w:val="0"/>
          <w:numId w:val="19"/>
        </w:numPr>
        <w:rPr>
          <w:rFonts w:asciiTheme="minorHAnsi" w:hAnsiTheme="minorHAnsi" w:cstheme="minorHAnsi"/>
          <w:sz w:val="24"/>
          <w:szCs w:val="24"/>
        </w:rPr>
      </w:pPr>
      <w:r w:rsidRPr="00456B90">
        <w:rPr>
          <w:rFonts w:asciiTheme="minorHAnsi" w:hAnsiTheme="minorHAnsi" w:cstheme="minorHAnsi"/>
          <w:b/>
          <w:bCs/>
          <w:sz w:val="24"/>
          <w:szCs w:val="24"/>
        </w:rPr>
        <w:t>Apologies Received From:</w:t>
      </w:r>
      <w:r w:rsidRPr="00456B90">
        <w:rPr>
          <w:rFonts w:asciiTheme="minorHAnsi" w:hAnsiTheme="minorHAnsi" w:cstheme="minorHAnsi"/>
          <w:sz w:val="24"/>
          <w:szCs w:val="24"/>
        </w:rPr>
        <w:t xml:space="preserve"> </w:t>
      </w:r>
      <w:r w:rsidR="005C2044" w:rsidRPr="00456B90">
        <w:rPr>
          <w:rFonts w:asciiTheme="minorHAnsi" w:hAnsiTheme="minorHAnsi" w:cstheme="minorHAnsi"/>
          <w:sz w:val="24"/>
          <w:szCs w:val="24"/>
        </w:rPr>
        <w:t xml:space="preserve">Cllr. </w:t>
      </w:r>
      <w:r w:rsidR="00394C9C">
        <w:rPr>
          <w:rFonts w:asciiTheme="minorHAnsi" w:hAnsiTheme="minorHAnsi" w:cstheme="minorHAnsi"/>
          <w:sz w:val="24"/>
          <w:szCs w:val="24"/>
        </w:rPr>
        <w:t>McGowan</w:t>
      </w:r>
      <w:r w:rsidR="007E298D" w:rsidRPr="00456B90">
        <w:rPr>
          <w:rFonts w:asciiTheme="minorHAnsi" w:hAnsiTheme="minorHAnsi" w:cstheme="minorHAnsi"/>
          <w:sz w:val="24"/>
          <w:szCs w:val="24"/>
        </w:rPr>
        <w:tab/>
      </w:r>
      <w:r w:rsidRPr="00456B90">
        <w:rPr>
          <w:rFonts w:asciiTheme="minorHAnsi" w:hAnsiTheme="minorHAnsi" w:cstheme="minorHAnsi"/>
          <w:sz w:val="24"/>
          <w:szCs w:val="24"/>
        </w:rPr>
        <w:t xml:space="preserve"> </w:t>
      </w:r>
    </w:p>
    <w:p w14:paraId="56F23FDA" w14:textId="3172A8AD" w:rsidR="00D723E0" w:rsidRPr="00456B90" w:rsidRDefault="00D723E0" w:rsidP="00D723E0">
      <w:pPr>
        <w:pStyle w:val="ListParagraph"/>
        <w:numPr>
          <w:ilvl w:val="0"/>
          <w:numId w:val="19"/>
        </w:numPr>
        <w:rPr>
          <w:rFonts w:asciiTheme="minorHAnsi" w:hAnsiTheme="minorHAnsi" w:cstheme="minorHAnsi"/>
          <w:sz w:val="24"/>
          <w:szCs w:val="24"/>
        </w:rPr>
      </w:pPr>
      <w:r w:rsidRPr="00456B90">
        <w:rPr>
          <w:rFonts w:asciiTheme="minorHAnsi" w:hAnsiTheme="minorHAnsi" w:cstheme="minorHAnsi"/>
          <w:b/>
          <w:bCs/>
          <w:sz w:val="24"/>
          <w:szCs w:val="24"/>
        </w:rPr>
        <w:t xml:space="preserve">No Response From: </w:t>
      </w:r>
      <w:r w:rsidR="00394C9C">
        <w:rPr>
          <w:rFonts w:asciiTheme="minorHAnsi" w:hAnsiTheme="minorHAnsi" w:cstheme="minorHAnsi"/>
          <w:b/>
          <w:bCs/>
          <w:sz w:val="24"/>
          <w:szCs w:val="24"/>
        </w:rPr>
        <w:t>None</w:t>
      </w:r>
    </w:p>
    <w:p w14:paraId="42AABE43" w14:textId="3E9F98E8" w:rsidR="00BB5523" w:rsidRPr="00456B90" w:rsidRDefault="005F763C" w:rsidP="00D723E0">
      <w:pPr>
        <w:pStyle w:val="ListParagraph"/>
        <w:numPr>
          <w:ilvl w:val="0"/>
          <w:numId w:val="19"/>
        </w:numPr>
        <w:rPr>
          <w:rFonts w:asciiTheme="minorHAnsi" w:hAnsiTheme="minorHAnsi" w:cstheme="minorHAnsi"/>
          <w:b/>
          <w:bCs/>
          <w:sz w:val="24"/>
          <w:szCs w:val="24"/>
        </w:rPr>
      </w:pPr>
      <w:r w:rsidRPr="00456B90">
        <w:rPr>
          <w:rFonts w:ascii="Calibri" w:eastAsia="Aptos" w:hAnsi="Calibri" w:cs="Calibri"/>
          <w:b/>
          <w:bCs/>
          <w:kern w:val="2"/>
          <w:sz w:val="24"/>
          <w:szCs w:val="24"/>
          <w14:ligatures w14:val="standardContextual"/>
        </w:rPr>
        <w:t xml:space="preserve">Substitutions: </w:t>
      </w:r>
      <w:r w:rsidRPr="005C2044">
        <w:rPr>
          <w:rFonts w:ascii="Calibri" w:eastAsia="Aptos" w:hAnsi="Calibri" w:cs="Calibri"/>
          <w:kern w:val="2"/>
          <w:sz w:val="24"/>
          <w:szCs w:val="24"/>
          <w14:ligatures w14:val="standardContextual"/>
        </w:rPr>
        <w:t>None</w:t>
      </w:r>
    </w:p>
    <w:p w14:paraId="6106C583" w14:textId="5A996498" w:rsidR="00BB7E59" w:rsidRPr="00456B90" w:rsidRDefault="00BB7E59" w:rsidP="00D723E0">
      <w:pPr>
        <w:outlineLvl w:val="2"/>
        <w:rPr>
          <w:rFonts w:ascii="Calibri" w:eastAsia="Aptos" w:hAnsi="Calibri" w:cs="Calibri"/>
          <w:kern w:val="2"/>
          <w14:ligatures w14:val="standardContextual"/>
        </w:rPr>
      </w:pPr>
      <w:r w:rsidRPr="00456B90">
        <w:rPr>
          <w:rFonts w:ascii="Calibri" w:eastAsia="Aptos" w:hAnsi="Calibri" w:cs="Calibri"/>
          <w:kern w:val="2"/>
          <w14:ligatures w14:val="standardContextual"/>
        </w:rPr>
        <w:tab/>
      </w:r>
      <w:r w:rsidR="00BB5523" w:rsidRPr="00456B90">
        <w:rPr>
          <w:rFonts w:ascii="Calibri" w:eastAsia="Aptos" w:hAnsi="Calibri" w:cs="Calibri"/>
          <w:kern w:val="2"/>
          <w14:ligatures w14:val="standardContextual"/>
        </w:rPr>
        <w:tab/>
      </w:r>
      <w:r w:rsidR="00BB5523" w:rsidRPr="00456B90">
        <w:rPr>
          <w:rFonts w:ascii="Calibri" w:eastAsia="Aptos" w:hAnsi="Calibri" w:cs="Calibri"/>
          <w:kern w:val="2"/>
          <w14:ligatures w14:val="standardContextual"/>
        </w:rPr>
        <w:tab/>
      </w:r>
    </w:p>
    <w:p w14:paraId="2D826456" w14:textId="1580CC49" w:rsidR="0046170A" w:rsidRPr="00456B90" w:rsidRDefault="006D0D15" w:rsidP="009250D6">
      <w:pPr>
        <w:keepNext/>
        <w:keepLines/>
        <w:ind w:left="2160" w:hanging="2160"/>
        <w:jc w:val="both"/>
        <w:outlineLvl w:val="1"/>
        <w:rPr>
          <w:rFonts w:asciiTheme="minorHAnsi" w:eastAsia="Calibri" w:hAnsiTheme="minorHAnsi" w:cstheme="minorHAnsi"/>
        </w:rPr>
      </w:pPr>
      <w:r w:rsidRPr="00456B90">
        <w:rPr>
          <w:rFonts w:asciiTheme="minorHAnsi" w:eastAsia="Calibri" w:hAnsiTheme="minorHAnsi" w:cstheme="minorHAnsi"/>
          <w:b/>
          <w:bCs/>
        </w:rPr>
        <w:t>PI/0</w:t>
      </w:r>
      <w:r w:rsidR="00394C9C">
        <w:rPr>
          <w:rFonts w:asciiTheme="minorHAnsi" w:eastAsia="Calibri" w:hAnsiTheme="minorHAnsi" w:cstheme="minorHAnsi"/>
          <w:b/>
          <w:bCs/>
        </w:rPr>
        <w:t>6</w:t>
      </w:r>
      <w:r w:rsidR="00F76DF4" w:rsidRPr="00456B90">
        <w:rPr>
          <w:rFonts w:asciiTheme="minorHAnsi" w:eastAsia="Calibri" w:hAnsiTheme="minorHAnsi" w:cstheme="minorHAnsi"/>
          <w:b/>
          <w:bCs/>
        </w:rPr>
        <w:t>.</w:t>
      </w:r>
      <w:r w:rsidRPr="00456B90">
        <w:rPr>
          <w:rFonts w:asciiTheme="minorHAnsi" w:eastAsia="Calibri" w:hAnsiTheme="minorHAnsi" w:cstheme="minorHAnsi"/>
          <w:b/>
          <w:bCs/>
        </w:rPr>
        <w:t>0</w:t>
      </w:r>
      <w:r w:rsidR="00394C9C">
        <w:rPr>
          <w:rFonts w:asciiTheme="minorHAnsi" w:eastAsia="Calibri" w:hAnsiTheme="minorHAnsi" w:cstheme="minorHAnsi"/>
          <w:b/>
          <w:bCs/>
        </w:rPr>
        <w:t>7</w:t>
      </w:r>
      <w:r w:rsidRPr="00456B90">
        <w:rPr>
          <w:rFonts w:asciiTheme="minorHAnsi" w:eastAsia="Calibri" w:hAnsiTheme="minorHAnsi" w:cstheme="minorHAnsi"/>
          <w:b/>
          <w:bCs/>
        </w:rPr>
        <w:t>.2026/2.</w:t>
      </w:r>
      <w:r w:rsidRPr="00456B90">
        <w:rPr>
          <w:rFonts w:asciiTheme="minorHAnsi" w:eastAsia="Calibri" w:hAnsiTheme="minorHAnsi" w:cstheme="minorHAnsi"/>
        </w:rPr>
        <w:t xml:space="preserve"> </w:t>
      </w:r>
      <w:r w:rsidRPr="00456B90">
        <w:rPr>
          <w:rFonts w:asciiTheme="minorHAnsi" w:eastAsia="Calibri" w:hAnsiTheme="minorHAnsi" w:cstheme="minorHAnsi"/>
        </w:rPr>
        <w:tab/>
      </w:r>
      <w:r w:rsidR="004A4189" w:rsidRPr="00456B90">
        <w:rPr>
          <w:rFonts w:asciiTheme="minorHAnsi" w:eastAsia="Calibri" w:hAnsiTheme="minorHAnsi" w:cstheme="minorHAnsi"/>
        </w:rPr>
        <w:t xml:space="preserve">The Chair welcomed everybody to the meeting and reminded those present to be mindful of the Climate and Biodiversity Emergency declared by Royston Town Council when making decisions on behalf of the council. </w:t>
      </w:r>
    </w:p>
    <w:p w14:paraId="2A206E85" w14:textId="77777777" w:rsidR="007A5987" w:rsidRDefault="004A4189" w:rsidP="00594BA5">
      <w:pPr>
        <w:keepNext/>
        <w:keepLines/>
        <w:jc w:val="both"/>
        <w:outlineLvl w:val="1"/>
        <w:rPr>
          <w:rFonts w:asciiTheme="minorHAnsi" w:eastAsia="Calibri" w:hAnsiTheme="minorHAnsi" w:cstheme="minorHAnsi"/>
        </w:rPr>
      </w:pPr>
      <w:r w:rsidRPr="00456B90">
        <w:rPr>
          <w:rFonts w:asciiTheme="minorHAnsi" w:eastAsia="Calibri" w:hAnsiTheme="minorHAnsi" w:cstheme="minorHAnsi"/>
        </w:rPr>
        <w:tab/>
      </w:r>
      <w:r w:rsidRPr="00456B90">
        <w:rPr>
          <w:rFonts w:asciiTheme="minorHAnsi" w:eastAsia="Calibri" w:hAnsiTheme="minorHAnsi" w:cstheme="minorHAnsi"/>
        </w:rPr>
        <w:tab/>
      </w:r>
      <w:r w:rsidRPr="00456B90">
        <w:rPr>
          <w:rFonts w:asciiTheme="minorHAnsi" w:eastAsia="Calibri" w:hAnsiTheme="minorHAnsi" w:cstheme="minorHAnsi"/>
        </w:rPr>
        <w:tab/>
      </w:r>
    </w:p>
    <w:p w14:paraId="48108177" w14:textId="34CB60E4" w:rsidR="007E7D21" w:rsidRDefault="004A4189" w:rsidP="007A5987">
      <w:pPr>
        <w:keepNext/>
        <w:keepLines/>
        <w:ind w:left="1440" w:firstLine="720"/>
        <w:jc w:val="both"/>
        <w:outlineLvl w:val="1"/>
        <w:rPr>
          <w:rFonts w:asciiTheme="minorHAnsi" w:eastAsia="Calibri" w:hAnsiTheme="minorHAnsi" w:cstheme="minorHAnsi"/>
        </w:rPr>
      </w:pPr>
      <w:r w:rsidRPr="00456B90">
        <w:rPr>
          <w:rFonts w:asciiTheme="minorHAnsi" w:eastAsia="Calibri" w:hAnsiTheme="minorHAnsi" w:cstheme="minorHAnsi"/>
        </w:rPr>
        <w:t>The Chair notified everyone that the meeting was being recorded</w:t>
      </w:r>
      <w:r w:rsidR="007A5987">
        <w:rPr>
          <w:rFonts w:asciiTheme="minorHAnsi" w:eastAsia="Calibri" w:hAnsiTheme="minorHAnsi" w:cstheme="minorHAnsi"/>
        </w:rPr>
        <w:t>.</w:t>
      </w:r>
    </w:p>
    <w:p w14:paraId="2233B59F" w14:textId="77777777" w:rsidR="007A5987" w:rsidRPr="00456B90" w:rsidRDefault="007A5987" w:rsidP="007A5987">
      <w:pPr>
        <w:keepNext/>
        <w:keepLines/>
        <w:ind w:left="1440" w:firstLine="720"/>
        <w:jc w:val="both"/>
        <w:outlineLvl w:val="1"/>
        <w:rPr>
          <w:rFonts w:asciiTheme="minorHAnsi" w:eastAsia="Calibri" w:hAnsiTheme="minorHAnsi" w:cstheme="minorHAnsi"/>
        </w:rPr>
      </w:pPr>
    </w:p>
    <w:p w14:paraId="77AF9C3B" w14:textId="77777777" w:rsidR="006E1512" w:rsidRPr="00456B90" w:rsidRDefault="006E1512" w:rsidP="00890534">
      <w:pPr>
        <w:pStyle w:val="Heading2"/>
        <w:ind w:left="1440" w:firstLine="720"/>
        <w:rPr>
          <w:rFonts w:asciiTheme="minorHAnsi" w:hAnsiTheme="minorHAnsi" w:cstheme="minorHAnsi"/>
          <w:b/>
        </w:rPr>
      </w:pPr>
      <w:r w:rsidRPr="00456B90">
        <w:rPr>
          <w:rFonts w:asciiTheme="minorHAnsi" w:hAnsiTheme="minorHAnsi" w:cstheme="minorHAnsi"/>
          <w:b/>
        </w:rPr>
        <w:t>PUBLIC PARTICIPATION</w:t>
      </w:r>
    </w:p>
    <w:p w14:paraId="539E12D6" w14:textId="68BC729C" w:rsidR="00CB19E9" w:rsidRDefault="00CB19E9" w:rsidP="00890534">
      <w:pPr>
        <w:spacing w:after="160" w:line="259" w:lineRule="auto"/>
        <w:ind w:left="2160"/>
        <w:jc w:val="both"/>
        <w:rPr>
          <w:rFonts w:asciiTheme="minorHAnsi" w:eastAsia="Aptos" w:hAnsiTheme="minorHAnsi" w:cstheme="minorHAnsi"/>
          <w:kern w:val="2"/>
          <w14:ligatures w14:val="standardContextual"/>
        </w:rPr>
      </w:pPr>
      <w:r w:rsidRPr="00456B90">
        <w:rPr>
          <w:rFonts w:asciiTheme="minorHAnsi" w:eastAsia="Aptos" w:hAnsiTheme="minorHAnsi" w:cstheme="minorHAnsi"/>
          <w:kern w:val="2"/>
          <w14:ligatures w14:val="standardContextual"/>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1A7CF28C" w14:textId="7950D348" w:rsidR="003A0D67" w:rsidRPr="00456B90" w:rsidRDefault="003A0D67" w:rsidP="00890534">
      <w:pPr>
        <w:spacing w:after="160" w:line="259" w:lineRule="auto"/>
        <w:ind w:left="2160"/>
        <w:jc w:val="both"/>
        <w:rPr>
          <w:rFonts w:asciiTheme="minorHAnsi" w:eastAsia="Aptos" w:hAnsiTheme="minorHAnsi" w:cstheme="minorHAnsi"/>
          <w:kern w:val="2"/>
          <w14:ligatures w14:val="standardContextual"/>
        </w:rPr>
      </w:pPr>
      <w:r>
        <w:rPr>
          <w:rFonts w:asciiTheme="minorHAnsi" w:eastAsia="Aptos" w:hAnsiTheme="minorHAnsi" w:cstheme="minorHAnsi"/>
          <w:kern w:val="2"/>
          <w14:ligatures w14:val="standardContextual"/>
        </w:rPr>
        <w:t>No members of the public were present</w:t>
      </w:r>
      <w:r w:rsidR="007A5987">
        <w:rPr>
          <w:rFonts w:asciiTheme="minorHAnsi" w:eastAsia="Aptos" w:hAnsiTheme="minorHAnsi" w:cstheme="minorHAnsi"/>
          <w:kern w:val="2"/>
          <w14:ligatures w14:val="standardContextual"/>
        </w:rPr>
        <w:t>.</w:t>
      </w:r>
    </w:p>
    <w:p w14:paraId="1920D4C3" w14:textId="77FBC0CB" w:rsidR="002653DB" w:rsidRPr="00AA3904" w:rsidRDefault="00EC3CF1" w:rsidP="00E657FD">
      <w:pPr>
        <w:rPr>
          <w:rFonts w:asciiTheme="minorHAnsi" w:hAnsiTheme="minorHAnsi" w:cstheme="minorHAnsi"/>
          <w:b/>
          <w:bCs/>
        </w:rPr>
      </w:pPr>
      <w:r w:rsidRPr="00456B90">
        <w:rPr>
          <w:rFonts w:asciiTheme="minorHAnsi" w:hAnsiTheme="minorHAnsi" w:cstheme="minorHAnsi"/>
          <w:b/>
          <w:bCs/>
        </w:rPr>
        <w:t>PI/0</w:t>
      </w:r>
      <w:r w:rsidR="004431A4">
        <w:rPr>
          <w:rFonts w:asciiTheme="minorHAnsi" w:hAnsiTheme="minorHAnsi" w:cstheme="minorHAnsi"/>
          <w:b/>
          <w:bCs/>
        </w:rPr>
        <w:t>6</w:t>
      </w:r>
      <w:r w:rsidRPr="00456B90">
        <w:rPr>
          <w:rFonts w:asciiTheme="minorHAnsi" w:hAnsiTheme="minorHAnsi" w:cstheme="minorHAnsi"/>
          <w:b/>
          <w:bCs/>
        </w:rPr>
        <w:t>.0</w:t>
      </w:r>
      <w:r w:rsidR="004431A4">
        <w:rPr>
          <w:rFonts w:asciiTheme="minorHAnsi" w:hAnsiTheme="minorHAnsi" w:cstheme="minorHAnsi"/>
          <w:b/>
          <w:bCs/>
        </w:rPr>
        <w:t>7</w:t>
      </w:r>
      <w:r w:rsidRPr="00AA3904">
        <w:rPr>
          <w:rFonts w:asciiTheme="minorHAnsi" w:hAnsiTheme="minorHAnsi" w:cstheme="minorHAnsi"/>
          <w:b/>
          <w:bCs/>
        </w:rPr>
        <w:t>.2026/3.</w:t>
      </w:r>
      <w:r w:rsidR="002653DB" w:rsidRPr="00AA3904">
        <w:rPr>
          <w:rFonts w:asciiTheme="minorHAnsi" w:hAnsiTheme="minorHAnsi" w:cstheme="minorHAnsi"/>
          <w:b/>
          <w:bCs/>
        </w:rPr>
        <w:tab/>
      </w:r>
      <w:r w:rsidR="000C198E" w:rsidRPr="00AA3904">
        <w:rPr>
          <w:rFonts w:asciiTheme="minorHAnsi" w:hAnsiTheme="minorHAnsi" w:cstheme="minorHAnsi"/>
          <w:b/>
          <w:bCs/>
        </w:rPr>
        <w:t>DECLARATIONS OF INTEREST AND DISPENSATIONS.</w:t>
      </w:r>
    </w:p>
    <w:p w14:paraId="5C0DD2B5" w14:textId="31D772CC" w:rsidR="00A518CC" w:rsidRPr="00AA3904" w:rsidRDefault="00E44D2E" w:rsidP="00EC3CF1">
      <w:pPr>
        <w:ind w:left="2160"/>
        <w:rPr>
          <w:rFonts w:asciiTheme="minorHAnsi" w:hAnsiTheme="minorHAnsi" w:cstheme="minorHAnsi"/>
        </w:rPr>
      </w:pPr>
      <w:r w:rsidRPr="00AA3904">
        <w:rPr>
          <w:rFonts w:asciiTheme="minorHAnsi" w:hAnsiTheme="minorHAnsi" w:cstheme="minorHAnsi"/>
        </w:rPr>
        <w:t xml:space="preserve">Committee </w:t>
      </w:r>
      <w:r w:rsidR="002653DB" w:rsidRPr="00AA3904">
        <w:rPr>
          <w:rFonts w:asciiTheme="minorHAnsi" w:hAnsiTheme="minorHAnsi" w:cstheme="minorHAnsi"/>
        </w:rPr>
        <w:t xml:space="preserve">Members are reminded that they are required to notify the Chair of any declarations of interest in respect of any business set out in the agenda at the commencement of the relevant item on the agenda. </w:t>
      </w:r>
    </w:p>
    <w:p w14:paraId="68424E0E" w14:textId="77777777" w:rsidR="00046063" w:rsidRPr="00AA3904" w:rsidRDefault="00046063" w:rsidP="00EC3CF1">
      <w:pPr>
        <w:ind w:left="2160"/>
        <w:rPr>
          <w:rFonts w:asciiTheme="minorHAnsi" w:hAnsiTheme="minorHAnsi" w:cstheme="minorHAnsi"/>
        </w:rPr>
      </w:pPr>
    </w:p>
    <w:p w14:paraId="16B756E9" w14:textId="008A151D" w:rsidR="007A5987" w:rsidRPr="00AA3904" w:rsidRDefault="001D5C1D" w:rsidP="007A5987">
      <w:pPr>
        <w:spacing w:after="160" w:line="259" w:lineRule="auto"/>
        <w:rPr>
          <w:rFonts w:ascii="Calibri" w:eastAsia="Aptos" w:hAnsi="Calibri" w:cs="Calibri"/>
          <w:kern w:val="2"/>
          <w14:ligatures w14:val="standardContextual"/>
        </w:rPr>
      </w:pPr>
      <w:r w:rsidRPr="00AA3904">
        <w:rPr>
          <w:rFonts w:asciiTheme="minorHAnsi" w:hAnsiTheme="minorHAnsi" w:cstheme="minorHAnsi"/>
          <w:b/>
          <w:bCs/>
        </w:rPr>
        <w:t>PI/0</w:t>
      </w:r>
      <w:r w:rsidR="004431A4" w:rsidRPr="00AA3904">
        <w:rPr>
          <w:rFonts w:asciiTheme="minorHAnsi" w:hAnsiTheme="minorHAnsi" w:cstheme="minorHAnsi"/>
          <w:b/>
          <w:bCs/>
        </w:rPr>
        <w:t>6</w:t>
      </w:r>
      <w:r w:rsidRPr="00AA3904">
        <w:rPr>
          <w:rFonts w:asciiTheme="minorHAnsi" w:hAnsiTheme="minorHAnsi" w:cstheme="minorHAnsi"/>
          <w:b/>
          <w:bCs/>
        </w:rPr>
        <w:t>.0</w:t>
      </w:r>
      <w:r w:rsidR="004431A4" w:rsidRPr="00AA3904">
        <w:rPr>
          <w:rFonts w:asciiTheme="minorHAnsi" w:hAnsiTheme="minorHAnsi" w:cstheme="minorHAnsi"/>
          <w:b/>
          <w:bCs/>
        </w:rPr>
        <w:t>7</w:t>
      </w:r>
      <w:r w:rsidRPr="00AA3904">
        <w:rPr>
          <w:rFonts w:asciiTheme="minorHAnsi" w:hAnsiTheme="minorHAnsi" w:cstheme="minorHAnsi"/>
          <w:b/>
          <w:bCs/>
        </w:rPr>
        <w:t>.2026/3.1</w:t>
      </w:r>
      <w:r w:rsidRPr="00AA3904">
        <w:rPr>
          <w:rFonts w:asciiTheme="minorHAnsi" w:hAnsiTheme="minorHAnsi" w:cstheme="minorHAnsi"/>
          <w:b/>
          <w:bCs/>
        </w:rPr>
        <w:tab/>
      </w:r>
      <w:r w:rsidRPr="00AA3904">
        <w:rPr>
          <w:rFonts w:ascii="Calibri" w:eastAsia="Aptos" w:hAnsi="Calibri" w:cs="Calibri"/>
          <w:b/>
          <w:bCs/>
          <w:kern w:val="2"/>
          <w14:ligatures w14:val="standardContextual"/>
        </w:rPr>
        <w:t>DECLARATIONS RECEIVED</w:t>
      </w:r>
      <w:r w:rsidR="00CA6D3A" w:rsidRPr="00AA3904">
        <w:rPr>
          <w:rFonts w:ascii="Calibri" w:eastAsia="Aptos" w:hAnsi="Calibri" w:cs="Calibri"/>
          <w:b/>
          <w:bCs/>
          <w:kern w:val="2"/>
          <w14:ligatures w14:val="standardContextual"/>
        </w:rPr>
        <w:t xml:space="preserve"> – </w:t>
      </w:r>
      <w:r w:rsidR="00CA6D3A" w:rsidRPr="00AA3904">
        <w:rPr>
          <w:rFonts w:ascii="Calibri" w:eastAsia="Aptos" w:hAnsi="Calibri" w:cs="Calibri"/>
          <w:kern w:val="2"/>
          <w14:ligatures w14:val="standardContextual"/>
        </w:rPr>
        <w:t>NONE RECEIVED</w:t>
      </w:r>
    </w:p>
    <w:p w14:paraId="3A829A36" w14:textId="0B5FF175" w:rsidR="00CA6D3A" w:rsidRPr="00AA3904" w:rsidRDefault="00585C8D" w:rsidP="007A5987">
      <w:pPr>
        <w:spacing w:after="160" w:line="259" w:lineRule="auto"/>
        <w:rPr>
          <w:rFonts w:ascii="Calibri" w:eastAsia="Aptos" w:hAnsi="Calibri" w:cs="Calibri"/>
          <w:b/>
          <w:bCs/>
          <w:kern w:val="2"/>
          <w14:ligatures w14:val="standardContextual"/>
        </w:rPr>
      </w:pPr>
      <w:r w:rsidRPr="00AA3904">
        <w:rPr>
          <w:rFonts w:asciiTheme="minorHAnsi" w:hAnsiTheme="minorHAnsi" w:cstheme="minorHAnsi"/>
          <w:b/>
          <w:bCs/>
        </w:rPr>
        <w:lastRenderedPageBreak/>
        <w:t>P</w:t>
      </w:r>
      <w:r w:rsidR="006D6F78" w:rsidRPr="00AA3904">
        <w:rPr>
          <w:rFonts w:asciiTheme="minorHAnsi" w:hAnsiTheme="minorHAnsi" w:cstheme="minorHAnsi"/>
          <w:b/>
          <w:bCs/>
        </w:rPr>
        <w:t>I</w:t>
      </w:r>
      <w:r w:rsidRPr="00AA3904">
        <w:rPr>
          <w:rFonts w:asciiTheme="minorHAnsi" w:hAnsiTheme="minorHAnsi" w:cstheme="minorHAnsi"/>
          <w:b/>
          <w:bCs/>
        </w:rPr>
        <w:t>/0</w:t>
      </w:r>
      <w:r w:rsidR="004431A4" w:rsidRPr="00AA3904">
        <w:rPr>
          <w:rFonts w:asciiTheme="minorHAnsi" w:hAnsiTheme="minorHAnsi" w:cstheme="minorHAnsi"/>
          <w:b/>
          <w:bCs/>
        </w:rPr>
        <w:t>6.</w:t>
      </w:r>
      <w:r w:rsidRPr="00AA3904">
        <w:rPr>
          <w:rFonts w:asciiTheme="minorHAnsi" w:hAnsiTheme="minorHAnsi" w:cstheme="minorHAnsi"/>
          <w:b/>
          <w:bCs/>
        </w:rPr>
        <w:t>0</w:t>
      </w:r>
      <w:r w:rsidR="004431A4" w:rsidRPr="00AA3904">
        <w:rPr>
          <w:rFonts w:asciiTheme="minorHAnsi" w:hAnsiTheme="minorHAnsi" w:cstheme="minorHAnsi"/>
          <w:b/>
          <w:bCs/>
        </w:rPr>
        <w:t>7</w:t>
      </w:r>
      <w:r w:rsidRPr="00AA3904">
        <w:rPr>
          <w:rFonts w:asciiTheme="minorHAnsi" w:hAnsiTheme="minorHAnsi" w:cstheme="minorHAnsi"/>
          <w:b/>
          <w:bCs/>
        </w:rPr>
        <w:t>.202</w:t>
      </w:r>
      <w:r w:rsidR="006D6F78" w:rsidRPr="00AA3904">
        <w:rPr>
          <w:rFonts w:asciiTheme="minorHAnsi" w:hAnsiTheme="minorHAnsi" w:cstheme="minorHAnsi"/>
          <w:b/>
          <w:bCs/>
        </w:rPr>
        <w:t>6/3.2</w:t>
      </w:r>
      <w:r w:rsidR="006D6F78" w:rsidRPr="00AA3904">
        <w:rPr>
          <w:rFonts w:ascii="Calibri" w:eastAsia="Aptos" w:hAnsi="Calibri" w:cs="Calibri"/>
          <w:b/>
          <w:bCs/>
          <w:kern w:val="2"/>
          <w14:ligatures w14:val="standardContextual"/>
        </w:rPr>
        <w:t xml:space="preserve"> </w:t>
      </w:r>
      <w:r w:rsidR="00C40942" w:rsidRPr="00AA3904">
        <w:rPr>
          <w:rFonts w:ascii="Calibri" w:eastAsia="Aptos" w:hAnsi="Calibri" w:cs="Calibri"/>
          <w:b/>
          <w:bCs/>
          <w:kern w:val="2"/>
          <w14:ligatures w14:val="standardContextual"/>
        </w:rPr>
        <w:tab/>
      </w:r>
      <w:r w:rsidR="006D6F78" w:rsidRPr="00AA3904">
        <w:rPr>
          <w:rFonts w:ascii="Calibri" w:eastAsia="Aptos" w:hAnsi="Calibri" w:cs="Calibri"/>
          <w:b/>
          <w:bCs/>
          <w:kern w:val="2"/>
          <w14:ligatures w14:val="standardContextual"/>
        </w:rPr>
        <w:t xml:space="preserve">DISPENSATIONS GRANTED OR DECLINED – </w:t>
      </w:r>
      <w:r w:rsidR="006D6F78" w:rsidRPr="00AA3904">
        <w:rPr>
          <w:rFonts w:ascii="Calibri" w:eastAsia="Aptos" w:hAnsi="Calibri" w:cs="Calibri"/>
          <w:kern w:val="2"/>
          <w14:ligatures w14:val="standardContextual"/>
        </w:rPr>
        <w:t>NONE RECEIVED</w:t>
      </w:r>
      <w:r w:rsidR="006D6F78" w:rsidRPr="00AA3904">
        <w:rPr>
          <w:rFonts w:ascii="Calibri" w:eastAsia="Aptos" w:hAnsi="Calibri" w:cs="Calibri"/>
          <w:b/>
          <w:bCs/>
          <w:kern w:val="2"/>
          <w14:ligatures w14:val="standardContextual"/>
        </w:rPr>
        <w:t xml:space="preserve"> </w:t>
      </w:r>
    </w:p>
    <w:p w14:paraId="65170FB3" w14:textId="77777777" w:rsidR="00C40942" w:rsidRPr="00AA3904" w:rsidRDefault="00C40942" w:rsidP="00C40942"/>
    <w:p w14:paraId="2DD7BC92" w14:textId="40EEF762" w:rsidR="00822BF5" w:rsidRPr="00AA3904" w:rsidRDefault="00C40942" w:rsidP="00822BF5">
      <w:pPr>
        <w:spacing w:after="160" w:line="259" w:lineRule="auto"/>
        <w:ind w:left="2160" w:hanging="2160"/>
        <w:rPr>
          <w:rFonts w:asciiTheme="minorHAnsi" w:hAnsiTheme="minorHAnsi" w:cstheme="minorHAnsi"/>
          <w:b/>
          <w:bCs/>
        </w:rPr>
      </w:pPr>
      <w:r w:rsidRPr="00AA3904">
        <w:rPr>
          <w:rFonts w:ascii="Calibri" w:eastAsia="Aptos" w:hAnsi="Calibri" w:cs="Calibri"/>
          <w:b/>
          <w:bCs/>
          <w:kern w:val="2"/>
          <w14:ligatures w14:val="standardContextual"/>
        </w:rPr>
        <w:t>PI</w:t>
      </w:r>
      <w:r w:rsidR="00F76DF4" w:rsidRPr="00AA3904">
        <w:rPr>
          <w:rFonts w:ascii="Calibri" w:eastAsia="Aptos" w:hAnsi="Calibri" w:cs="Calibri"/>
          <w:b/>
          <w:bCs/>
          <w:kern w:val="2"/>
          <w14:ligatures w14:val="standardContextual"/>
        </w:rPr>
        <w:t>/0</w:t>
      </w:r>
      <w:r w:rsidR="00AA3904" w:rsidRPr="00AA3904">
        <w:rPr>
          <w:rFonts w:ascii="Calibri" w:eastAsia="Aptos" w:hAnsi="Calibri" w:cs="Calibri"/>
          <w:b/>
          <w:bCs/>
          <w:kern w:val="2"/>
          <w14:ligatures w14:val="standardContextual"/>
        </w:rPr>
        <w:t>6</w:t>
      </w:r>
      <w:r w:rsidR="00F76DF4" w:rsidRPr="00AA3904">
        <w:rPr>
          <w:rFonts w:ascii="Calibri" w:eastAsia="Aptos" w:hAnsi="Calibri" w:cs="Calibri"/>
          <w:b/>
          <w:bCs/>
          <w:kern w:val="2"/>
          <w14:ligatures w14:val="standardContextual"/>
        </w:rPr>
        <w:t>.0</w:t>
      </w:r>
      <w:r w:rsidR="00AA3904" w:rsidRPr="00AA3904">
        <w:rPr>
          <w:rFonts w:ascii="Calibri" w:eastAsia="Aptos" w:hAnsi="Calibri" w:cs="Calibri"/>
          <w:b/>
          <w:bCs/>
          <w:kern w:val="2"/>
          <w14:ligatures w14:val="standardContextual"/>
        </w:rPr>
        <w:t>7</w:t>
      </w:r>
      <w:r w:rsidR="00F76DF4" w:rsidRPr="00AA3904">
        <w:rPr>
          <w:rFonts w:ascii="Calibri" w:eastAsia="Aptos" w:hAnsi="Calibri" w:cs="Calibri"/>
          <w:b/>
          <w:bCs/>
          <w:kern w:val="2"/>
          <w14:ligatures w14:val="standardContextual"/>
        </w:rPr>
        <w:t>.2026/4.</w:t>
      </w:r>
      <w:r w:rsidRPr="00AA3904">
        <w:rPr>
          <w:rFonts w:ascii="Calibri" w:eastAsia="Aptos" w:hAnsi="Calibri" w:cs="Calibri"/>
          <w:kern w:val="2"/>
          <w14:ligatures w14:val="standardContextual"/>
        </w:rPr>
        <w:tab/>
      </w:r>
      <w:r w:rsidR="00520C25" w:rsidRPr="00AA3904">
        <w:rPr>
          <w:rFonts w:asciiTheme="minorHAnsi" w:hAnsiTheme="minorHAnsi" w:cstheme="minorHAnsi"/>
          <w:b/>
          <w:bCs/>
        </w:rPr>
        <w:t xml:space="preserve">MINUTES OF THE MEETING OF THE PLANNING COMMITTEE HELD ON THE </w:t>
      </w:r>
      <w:r w:rsidR="00126E3D" w:rsidRPr="00AA3904">
        <w:rPr>
          <w:rFonts w:asciiTheme="minorHAnsi" w:hAnsiTheme="minorHAnsi" w:cstheme="minorHAnsi"/>
          <w:b/>
          <w:bCs/>
        </w:rPr>
        <w:t>1</w:t>
      </w:r>
      <w:r w:rsidR="00126E3D" w:rsidRPr="00AA3904">
        <w:rPr>
          <w:rFonts w:asciiTheme="minorHAnsi" w:hAnsiTheme="minorHAnsi" w:cstheme="minorHAnsi"/>
          <w:b/>
          <w:bCs/>
          <w:vertAlign w:val="superscript"/>
        </w:rPr>
        <w:t>st</w:t>
      </w:r>
      <w:r w:rsidR="00126E3D" w:rsidRPr="00AA3904">
        <w:rPr>
          <w:rFonts w:asciiTheme="minorHAnsi" w:hAnsiTheme="minorHAnsi" w:cstheme="minorHAnsi"/>
          <w:b/>
          <w:bCs/>
        </w:rPr>
        <w:t xml:space="preserve"> of </w:t>
      </w:r>
      <w:proofErr w:type="gramStart"/>
      <w:r w:rsidR="00126E3D" w:rsidRPr="00AA3904">
        <w:rPr>
          <w:rFonts w:asciiTheme="minorHAnsi" w:hAnsiTheme="minorHAnsi" w:cstheme="minorHAnsi"/>
          <w:b/>
          <w:bCs/>
        </w:rPr>
        <w:t>June</w:t>
      </w:r>
      <w:r w:rsidR="001F510E" w:rsidRPr="00AA3904">
        <w:rPr>
          <w:rFonts w:asciiTheme="minorHAnsi" w:hAnsiTheme="minorHAnsi" w:cstheme="minorHAnsi"/>
          <w:b/>
          <w:bCs/>
        </w:rPr>
        <w:t xml:space="preserve"> </w:t>
      </w:r>
      <w:r w:rsidR="00520C25" w:rsidRPr="00AA3904">
        <w:rPr>
          <w:rFonts w:asciiTheme="minorHAnsi" w:hAnsiTheme="minorHAnsi" w:cstheme="minorHAnsi"/>
          <w:b/>
          <w:bCs/>
        </w:rPr>
        <w:t xml:space="preserve"> 2026</w:t>
      </w:r>
      <w:proofErr w:type="gramEnd"/>
    </w:p>
    <w:p w14:paraId="4E03FF1B" w14:textId="2E31D9BA" w:rsidR="002653DB" w:rsidRPr="00AA3904" w:rsidRDefault="001B5714" w:rsidP="00822BF5">
      <w:pPr>
        <w:spacing w:after="160" w:line="259" w:lineRule="auto"/>
        <w:ind w:left="2160"/>
        <w:rPr>
          <w:rFonts w:asciiTheme="minorHAnsi" w:hAnsiTheme="minorHAnsi" w:cstheme="minorHAnsi"/>
        </w:rPr>
      </w:pPr>
      <w:r w:rsidRPr="00AA3904">
        <w:rPr>
          <w:rFonts w:asciiTheme="minorHAnsi" w:hAnsiTheme="minorHAnsi" w:cstheme="minorHAnsi"/>
        </w:rPr>
        <w:t>M</w:t>
      </w:r>
      <w:r w:rsidR="005E0A13" w:rsidRPr="00AA3904">
        <w:rPr>
          <w:rFonts w:asciiTheme="minorHAnsi" w:hAnsiTheme="minorHAnsi" w:cstheme="minorHAnsi"/>
        </w:rPr>
        <w:t>inutes of the meeting</w:t>
      </w:r>
      <w:r w:rsidR="002653DB" w:rsidRPr="00AA3904">
        <w:rPr>
          <w:rFonts w:asciiTheme="minorHAnsi" w:hAnsiTheme="minorHAnsi" w:cstheme="minorHAnsi"/>
        </w:rPr>
        <w:t xml:space="preserve"> of the Planning Committee held on</w:t>
      </w:r>
      <w:r w:rsidR="002653DB" w:rsidRPr="00AA3904">
        <w:rPr>
          <w:rFonts w:asciiTheme="minorHAnsi" w:hAnsiTheme="minorHAnsi" w:cstheme="minorHAnsi"/>
          <w:b/>
          <w:bCs/>
        </w:rPr>
        <w:t xml:space="preserve"> </w:t>
      </w:r>
      <w:r w:rsidR="00126E3D" w:rsidRPr="00AA3904">
        <w:rPr>
          <w:rFonts w:asciiTheme="minorHAnsi" w:hAnsiTheme="minorHAnsi" w:cstheme="minorHAnsi"/>
        </w:rPr>
        <w:t>1</w:t>
      </w:r>
      <w:r w:rsidR="00126E3D" w:rsidRPr="00AA3904">
        <w:rPr>
          <w:rFonts w:asciiTheme="minorHAnsi" w:hAnsiTheme="minorHAnsi" w:cstheme="minorHAnsi"/>
          <w:vertAlign w:val="superscript"/>
        </w:rPr>
        <w:t>st</w:t>
      </w:r>
      <w:r w:rsidR="00126E3D" w:rsidRPr="00AA3904">
        <w:rPr>
          <w:rFonts w:asciiTheme="minorHAnsi" w:hAnsiTheme="minorHAnsi" w:cstheme="minorHAnsi"/>
        </w:rPr>
        <w:t xml:space="preserve"> June </w:t>
      </w:r>
      <w:r w:rsidR="008C04E3" w:rsidRPr="00AA3904">
        <w:rPr>
          <w:rFonts w:asciiTheme="minorHAnsi" w:hAnsiTheme="minorHAnsi" w:cstheme="minorHAnsi"/>
        </w:rPr>
        <w:t>2026</w:t>
      </w:r>
      <w:r w:rsidR="002653DB" w:rsidRPr="00AA3904">
        <w:rPr>
          <w:rFonts w:asciiTheme="minorHAnsi" w:hAnsiTheme="minorHAnsi" w:cstheme="minorHAnsi"/>
        </w:rPr>
        <w:t xml:space="preserve"> </w:t>
      </w:r>
      <w:r w:rsidR="0048448B" w:rsidRPr="00AA3904">
        <w:rPr>
          <w:rFonts w:asciiTheme="minorHAnsi" w:hAnsiTheme="minorHAnsi" w:cstheme="minorHAnsi"/>
        </w:rPr>
        <w:t xml:space="preserve">were approved and signed </w:t>
      </w:r>
      <w:r w:rsidR="00D2625D" w:rsidRPr="00AA3904">
        <w:rPr>
          <w:rFonts w:asciiTheme="minorHAnsi" w:hAnsiTheme="minorHAnsi" w:cstheme="minorHAnsi"/>
        </w:rPr>
        <w:t>(</w:t>
      </w:r>
      <w:r w:rsidR="001F510E" w:rsidRPr="00AA3904">
        <w:rPr>
          <w:rFonts w:ascii="Calibri" w:eastAsia="Aptos" w:hAnsi="Calibri" w:cs="Calibri"/>
          <w:kern w:val="2"/>
          <w14:ligatures w14:val="standardContextual"/>
        </w:rPr>
        <w:t xml:space="preserve">minutes </w:t>
      </w:r>
      <w:r w:rsidR="00126E3D" w:rsidRPr="00AA3904">
        <w:rPr>
          <w:rFonts w:ascii="Calibri" w:eastAsia="Aptos" w:hAnsi="Calibri" w:cs="Calibri"/>
          <w:kern w:val="2"/>
          <w14:ligatures w14:val="standardContextual"/>
        </w:rPr>
        <w:t>PI/01.06.2026/1</w:t>
      </w:r>
      <w:r w:rsidR="001F510E" w:rsidRPr="00AA3904">
        <w:rPr>
          <w:rFonts w:ascii="Calibri" w:eastAsia="Aptos" w:hAnsi="Calibri" w:cs="Calibri"/>
          <w:kern w:val="2"/>
          <w14:ligatures w14:val="standardContextual"/>
        </w:rPr>
        <w:t xml:space="preserve"> to </w:t>
      </w:r>
      <w:r w:rsidR="00126E3D" w:rsidRPr="00AA3904">
        <w:rPr>
          <w:rFonts w:ascii="Calibri" w:eastAsia="Aptos" w:hAnsi="Calibri" w:cs="Calibri"/>
          <w:kern w:val="2"/>
          <w14:ligatures w14:val="standardContextual"/>
        </w:rPr>
        <w:t>PI/01.06.202</w:t>
      </w:r>
      <w:r w:rsidR="001F510E" w:rsidRPr="00AA3904">
        <w:rPr>
          <w:rFonts w:ascii="Calibri" w:eastAsia="Aptos" w:hAnsi="Calibri" w:cs="Calibri"/>
          <w:kern w:val="2"/>
          <w14:ligatures w14:val="standardContextual"/>
        </w:rPr>
        <w:t>6</w:t>
      </w:r>
      <w:r w:rsidR="00126E3D" w:rsidRPr="00AA3904">
        <w:rPr>
          <w:rFonts w:ascii="Calibri" w:eastAsia="Aptos" w:hAnsi="Calibri" w:cs="Calibri"/>
          <w:kern w:val="2"/>
          <w14:ligatures w14:val="standardContextual"/>
        </w:rPr>
        <w:t>/6</w:t>
      </w:r>
      <w:r w:rsidR="002653DB" w:rsidRPr="00AA3904">
        <w:rPr>
          <w:rFonts w:asciiTheme="minorHAnsi" w:hAnsiTheme="minorHAnsi" w:cstheme="minorHAnsi"/>
        </w:rPr>
        <w:t>)</w:t>
      </w:r>
      <w:r w:rsidR="00126E3D" w:rsidRPr="00AA3904">
        <w:rPr>
          <w:rFonts w:asciiTheme="minorHAnsi" w:hAnsiTheme="minorHAnsi" w:cstheme="minorHAnsi"/>
        </w:rPr>
        <w:t xml:space="preserve"> with the amendment to add ‘</w:t>
      </w:r>
      <w:r w:rsidR="00FB459F" w:rsidRPr="00AA3904">
        <w:rPr>
          <w:rFonts w:asciiTheme="minorHAnsi" w:hAnsiTheme="minorHAnsi" w:cstheme="minorHAnsi"/>
        </w:rPr>
        <w:t>of the applicant’s planning statement’ to minute PI/01.06.2026/5.1.</w:t>
      </w:r>
    </w:p>
    <w:p w14:paraId="6DCE0A93" w14:textId="18F75208" w:rsidR="00236103" w:rsidRPr="00AA3904" w:rsidRDefault="00C64167" w:rsidP="00236103">
      <w:pPr>
        <w:ind w:left="2160" w:hanging="2160"/>
        <w:outlineLvl w:val="2"/>
        <w:rPr>
          <w:rFonts w:ascii="Calibri" w:hAnsi="Calibri" w:cs="Calibri"/>
          <w:b/>
        </w:rPr>
      </w:pPr>
      <w:r w:rsidRPr="00AA3904">
        <w:rPr>
          <w:rFonts w:ascii="Calibri" w:hAnsi="Calibri" w:cs="Calibri"/>
          <w:b/>
        </w:rPr>
        <w:t>P</w:t>
      </w:r>
      <w:r w:rsidR="00EF570F" w:rsidRPr="00AA3904">
        <w:rPr>
          <w:rFonts w:ascii="Calibri" w:hAnsi="Calibri" w:cs="Calibri"/>
          <w:b/>
        </w:rPr>
        <w:t>I</w:t>
      </w:r>
      <w:r w:rsidRPr="00AA3904">
        <w:rPr>
          <w:rFonts w:ascii="Calibri" w:hAnsi="Calibri" w:cs="Calibri"/>
          <w:b/>
        </w:rPr>
        <w:t>/0</w:t>
      </w:r>
      <w:r w:rsidR="00AA3904">
        <w:rPr>
          <w:rFonts w:ascii="Calibri" w:hAnsi="Calibri" w:cs="Calibri"/>
          <w:b/>
        </w:rPr>
        <w:t>6</w:t>
      </w:r>
      <w:r w:rsidRPr="00AA3904">
        <w:rPr>
          <w:rFonts w:ascii="Calibri" w:hAnsi="Calibri" w:cs="Calibri"/>
          <w:b/>
        </w:rPr>
        <w:t>.0</w:t>
      </w:r>
      <w:r w:rsidR="00AA3904">
        <w:rPr>
          <w:rFonts w:ascii="Calibri" w:hAnsi="Calibri" w:cs="Calibri"/>
          <w:b/>
        </w:rPr>
        <w:t>7</w:t>
      </w:r>
      <w:r w:rsidRPr="00AA3904">
        <w:rPr>
          <w:rFonts w:ascii="Calibri" w:hAnsi="Calibri" w:cs="Calibri"/>
          <w:b/>
        </w:rPr>
        <w:t>.2026/5.</w:t>
      </w:r>
      <w:r w:rsidR="00236103" w:rsidRPr="00AA3904">
        <w:rPr>
          <w:rFonts w:ascii="Calibri" w:hAnsi="Calibri" w:cs="Calibri"/>
          <w:b/>
        </w:rPr>
        <w:tab/>
      </w:r>
      <w:r w:rsidR="00614820" w:rsidRPr="00AA3904">
        <w:rPr>
          <w:rFonts w:ascii="Calibri" w:hAnsi="Calibri" w:cs="Calibri"/>
          <w:b/>
        </w:rPr>
        <w:t>TO CONSIDER AND FORMULATE A RESPONSE TO THE FOLLOWING PLANNING APPLICATIONS:</w:t>
      </w:r>
    </w:p>
    <w:p w14:paraId="1478ABC8" w14:textId="77777777" w:rsidR="00236103" w:rsidRPr="00AA3904" w:rsidRDefault="00236103" w:rsidP="00236103">
      <w:pPr>
        <w:ind w:left="2160"/>
        <w:textAlignment w:val="baseline"/>
        <w:rPr>
          <w:rFonts w:ascii="Calibri" w:hAnsi="Calibri" w:cs="Calibri"/>
          <w:lang w:eastAsia="en-GB"/>
        </w:rPr>
      </w:pPr>
      <w:r w:rsidRPr="00AA3904">
        <w:rPr>
          <w:rFonts w:ascii="Calibri" w:hAnsi="Calibri" w:cs="Calibri"/>
          <w:lang w:eastAsia="en-GB"/>
        </w:rPr>
        <w:t>Members are advised that the applications can be viewed on the North Herts Website at: </w:t>
      </w:r>
      <w:hyperlink r:id="rId10" w:tgtFrame="_blank" w:history="1">
        <w:r w:rsidRPr="00AA3904">
          <w:rPr>
            <w:rFonts w:ascii="Calibri" w:hAnsi="Calibri" w:cs="Calibri"/>
            <w:u w:val="single"/>
            <w:lang w:eastAsia="en-GB"/>
          </w:rPr>
          <w:t>https://pa2.north-herts.gov.uk/online-applications/</w:t>
        </w:r>
      </w:hyperlink>
      <w:r w:rsidRPr="00AA3904">
        <w:rPr>
          <w:rFonts w:ascii="Calibri" w:hAnsi="Calibri" w:cs="Calibri"/>
          <w:lang w:eastAsia="en-GB"/>
        </w:rPr>
        <w:t> </w:t>
      </w:r>
    </w:p>
    <w:p w14:paraId="09F05EEA" w14:textId="1A27DF2E" w:rsidR="00E166BE" w:rsidRPr="00AA3904" w:rsidRDefault="00236103" w:rsidP="00C64167">
      <w:pPr>
        <w:ind w:hanging="720"/>
        <w:textAlignment w:val="baseline"/>
        <w:rPr>
          <w:rFonts w:asciiTheme="minorHAnsi" w:hAnsiTheme="minorHAnsi" w:cstheme="minorHAnsi"/>
        </w:rPr>
      </w:pPr>
      <w:r w:rsidRPr="00AA3904">
        <w:rPr>
          <w:rFonts w:ascii="Calibri" w:hAnsi="Calibri" w:cs="Calibri"/>
          <w:lang w:eastAsia="en-GB"/>
        </w:rPr>
        <w:t> </w:t>
      </w:r>
    </w:p>
    <w:p w14:paraId="4DBAAAA3" w14:textId="5299D443" w:rsidR="00C64167" w:rsidRPr="00AA3904" w:rsidRDefault="00EF570F" w:rsidP="00C64167">
      <w:pPr>
        <w:autoSpaceDE w:val="0"/>
        <w:autoSpaceDN w:val="0"/>
        <w:adjustRightInd w:val="0"/>
        <w:spacing w:line="259" w:lineRule="auto"/>
        <w:ind w:left="2160" w:hanging="2160"/>
        <w:jc w:val="both"/>
        <w:rPr>
          <w:rFonts w:ascii="Calibri" w:eastAsia="Aptos" w:hAnsi="Calibri" w:cs="Calibri"/>
          <w:kern w:val="2"/>
          <w:lang w:eastAsia="en-GB"/>
          <w14:ligatures w14:val="standardContextual"/>
        </w:rPr>
      </w:pPr>
      <w:r w:rsidRPr="00AA3904">
        <w:rPr>
          <w:rFonts w:ascii="Calibri" w:eastAsia="Aptos" w:hAnsi="Calibri" w:cs="Calibri"/>
          <w:b/>
          <w:bCs/>
          <w:kern w:val="2"/>
          <w14:ligatures w14:val="standardContextual"/>
        </w:rPr>
        <w:t>PI/0</w:t>
      </w:r>
      <w:r w:rsidR="00AA3904">
        <w:rPr>
          <w:rFonts w:ascii="Calibri" w:eastAsia="Aptos" w:hAnsi="Calibri" w:cs="Calibri"/>
          <w:b/>
          <w:bCs/>
          <w:kern w:val="2"/>
          <w14:ligatures w14:val="standardContextual"/>
        </w:rPr>
        <w:t>6</w:t>
      </w:r>
      <w:r w:rsidRPr="00AA3904">
        <w:rPr>
          <w:rFonts w:ascii="Calibri" w:eastAsia="Aptos" w:hAnsi="Calibri" w:cs="Calibri"/>
          <w:b/>
          <w:bCs/>
          <w:kern w:val="2"/>
          <w14:ligatures w14:val="standardContextual"/>
        </w:rPr>
        <w:t>.0</w:t>
      </w:r>
      <w:r w:rsidR="00AA3904">
        <w:rPr>
          <w:rFonts w:ascii="Calibri" w:eastAsia="Aptos" w:hAnsi="Calibri" w:cs="Calibri"/>
          <w:b/>
          <w:bCs/>
          <w:kern w:val="2"/>
          <w14:ligatures w14:val="standardContextual"/>
        </w:rPr>
        <w:t>7</w:t>
      </w:r>
      <w:r w:rsidRPr="00AA3904">
        <w:rPr>
          <w:rFonts w:ascii="Calibri" w:eastAsia="Aptos" w:hAnsi="Calibri" w:cs="Calibri"/>
          <w:b/>
          <w:bCs/>
          <w:kern w:val="2"/>
          <w14:ligatures w14:val="standardContextual"/>
        </w:rPr>
        <w:t>.2026</w:t>
      </w:r>
      <w:r w:rsidR="00D72998" w:rsidRPr="00AA3904">
        <w:rPr>
          <w:rFonts w:ascii="Calibri" w:eastAsia="Aptos" w:hAnsi="Calibri" w:cs="Calibri"/>
          <w:b/>
          <w:bCs/>
          <w:kern w:val="2"/>
          <w14:ligatures w14:val="standardContextual"/>
        </w:rPr>
        <w:t>/5.1.</w:t>
      </w:r>
      <w:r w:rsidR="00C64167" w:rsidRPr="00AA3904">
        <w:rPr>
          <w:rFonts w:ascii="Calibri" w:eastAsia="Aptos" w:hAnsi="Calibri" w:cs="Calibri"/>
          <w:b/>
          <w:bCs/>
          <w:kern w:val="2"/>
          <w14:ligatures w14:val="standardContextual"/>
        </w:rPr>
        <w:tab/>
      </w:r>
      <w:r w:rsidR="00A2644D" w:rsidRPr="00AA3904">
        <w:rPr>
          <w:rFonts w:ascii="Calibri" w:hAnsi="Calibri" w:cs="Calibri"/>
          <w:lang w:eastAsia="en-GB"/>
        </w:rPr>
        <w:t xml:space="preserve">Full Planning Permission 26/01046/FP – Erect ramped access to front elevation and single-storey extension to rear. Install kitchen flue to north (side) elevation. The </w:t>
      </w:r>
      <w:proofErr w:type="gramStart"/>
      <w:r w:rsidR="00A2644D" w:rsidRPr="00AA3904">
        <w:rPr>
          <w:rFonts w:ascii="Calibri" w:hAnsi="Calibri" w:cs="Calibri"/>
          <w:lang w:eastAsia="en-GB"/>
        </w:rPr>
        <w:t>Chequers ,</w:t>
      </w:r>
      <w:proofErr w:type="gramEnd"/>
      <w:r w:rsidR="00A2644D" w:rsidRPr="00AA3904">
        <w:rPr>
          <w:rFonts w:ascii="Calibri" w:hAnsi="Calibri" w:cs="Calibri"/>
          <w:lang w:eastAsia="en-GB"/>
        </w:rPr>
        <w:t xml:space="preserve"> 58 High Street, Royston, Hertfordshire, SG8 9AW</w:t>
      </w:r>
    </w:p>
    <w:p w14:paraId="2877E118" w14:textId="5D6B4B20" w:rsidR="00405378" w:rsidRPr="00AA3904" w:rsidRDefault="00405378" w:rsidP="00554937">
      <w:pPr>
        <w:ind w:left="2160"/>
        <w:rPr>
          <w:rFonts w:asciiTheme="minorHAnsi" w:hAnsiTheme="minorHAnsi" w:cstheme="minorHAnsi"/>
        </w:rPr>
      </w:pPr>
      <w:r w:rsidRPr="00AA3904">
        <w:rPr>
          <w:rFonts w:asciiTheme="minorHAnsi" w:hAnsiTheme="minorHAnsi" w:cstheme="minorHAnsi"/>
        </w:rPr>
        <w:t xml:space="preserve">The </w:t>
      </w:r>
      <w:r w:rsidR="00AF2F13" w:rsidRPr="00AA3904">
        <w:rPr>
          <w:rFonts w:asciiTheme="minorHAnsi" w:hAnsiTheme="minorHAnsi" w:cstheme="minorHAnsi"/>
        </w:rPr>
        <w:t>committee</w:t>
      </w:r>
      <w:r w:rsidRPr="00AA3904">
        <w:rPr>
          <w:rFonts w:asciiTheme="minorHAnsi" w:hAnsiTheme="minorHAnsi" w:cstheme="minorHAnsi"/>
        </w:rPr>
        <w:t xml:space="preserve"> </w:t>
      </w:r>
      <w:r w:rsidRPr="00AA3904">
        <w:rPr>
          <w:rFonts w:asciiTheme="minorHAnsi" w:hAnsiTheme="minorHAnsi" w:cstheme="minorHAnsi"/>
          <w:b/>
          <w:bCs/>
        </w:rPr>
        <w:t xml:space="preserve">RESOLVED </w:t>
      </w:r>
      <w:r w:rsidR="00E610A4" w:rsidRPr="00AA3904">
        <w:rPr>
          <w:rFonts w:asciiTheme="minorHAnsi" w:hAnsiTheme="minorHAnsi" w:cstheme="minorHAnsi"/>
        </w:rPr>
        <w:t>to</w:t>
      </w:r>
      <w:r w:rsidR="008E0137" w:rsidRPr="00AA3904">
        <w:rPr>
          <w:rFonts w:asciiTheme="minorHAnsi" w:hAnsiTheme="minorHAnsi" w:cstheme="minorHAnsi"/>
        </w:rPr>
        <w:t xml:space="preserve"> have </w:t>
      </w:r>
      <w:r w:rsidR="008E0137" w:rsidRPr="00AA3904">
        <w:rPr>
          <w:rFonts w:asciiTheme="minorHAnsi" w:hAnsiTheme="minorHAnsi" w:cstheme="minorHAnsi"/>
          <w:b/>
          <w:bCs/>
        </w:rPr>
        <w:t>NO</w:t>
      </w:r>
      <w:r w:rsidR="00E610A4" w:rsidRPr="00AA3904">
        <w:rPr>
          <w:rFonts w:asciiTheme="minorHAnsi" w:hAnsiTheme="minorHAnsi" w:cstheme="minorHAnsi"/>
          <w:b/>
          <w:bCs/>
        </w:rPr>
        <w:t xml:space="preserve"> OBJECT</w:t>
      </w:r>
      <w:r w:rsidR="008E0137" w:rsidRPr="00AA3904">
        <w:rPr>
          <w:rFonts w:asciiTheme="minorHAnsi" w:hAnsiTheme="minorHAnsi" w:cstheme="minorHAnsi"/>
          <w:b/>
          <w:bCs/>
        </w:rPr>
        <w:t>ION</w:t>
      </w:r>
      <w:r w:rsidR="00F53F8B" w:rsidRPr="00AA3904">
        <w:rPr>
          <w:rFonts w:asciiTheme="minorHAnsi" w:hAnsiTheme="minorHAnsi" w:cstheme="minorHAnsi"/>
        </w:rPr>
        <w:t xml:space="preserve"> </w:t>
      </w:r>
      <w:r w:rsidR="00CA01B6" w:rsidRPr="00AA3904">
        <w:rPr>
          <w:rFonts w:asciiTheme="minorHAnsi" w:hAnsiTheme="minorHAnsi" w:cstheme="minorHAnsi"/>
        </w:rPr>
        <w:t>and the committee noted that they welcomed the comments from conservation and archaeology.</w:t>
      </w:r>
    </w:p>
    <w:p w14:paraId="6E10514D" w14:textId="77777777" w:rsidR="00B924E5" w:rsidRPr="00AA3904" w:rsidRDefault="00B924E5" w:rsidP="00B924E5">
      <w:pPr>
        <w:rPr>
          <w:rFonts w:asciiTheme="minorHAnsi" w:hAnsiTheme="minorHAnsi" w:cstheme="minorHAnsi"/>
        </w:rPr>
      </w:pPr>
    </w:p>
    <w:p w14:paraId="0F485A9E" w14:textId="4C6F44C2" w:rsidR="00B97A50" w:rsidRPr="00DE5308" w:rsidRDefault="009803C4" w:rsidP="00775EDE">
      <w:pPr>
        <w:ind w:left="2160" w:hanging="2160"/>
        <w:rPr>
          <w:rFonts w:ascii="Calibri" w:eastAsia="Aptos" w:hAnsi="Calibri" w:cs="Calibri"/>
          <w:kern w:val="2"/>
          <w14:ligatures w14:val="standardContextual"/>
        </w:rPr>
      </w:pPr>
      <w:r w:rsidRPr="00AA3904">
        <w:rPr>
          <w:rFonts w:ascii="Calibri" w:eastAsia="Aptos" w:hAnsi="Calibri" w:cs="Calibri"/>
          <w:b/>
          <w:bCs/>
          <w:kern w:val="2"/>
          <w14:ligatures w14:val="standardContextual"/>
        </w:rPr>
        <w:t>PI/0</w:t>
      </w:r>
      <w:r w:rsidR="00AA3904">
        <w:rPr>
          <w:rFonts w:ascii="Calibri" w:eastAsia="Aptos" w:hAnsi="Calibri" w:cs="Calibri"/>
          <w:b/>
          <w:bCs/>
          <w:kern w:val="2"/>
          <w14:ligatures w14:val="standardContextual"/>
        </w:rPr>
        <w:t>6</w:t>
      </w:r>
      <w:r w:rsidRPr="00AA3904">
        <w:rPr>
          <w:rFonts w:ascii="Calibri" w:eastAsia="Aptos" w:hAnsi="Calibri" w:cs="Calibri"/>
          <w:b/>
          <w:bCs/>
          <w:kern w:val="2"/>
          <w14:ligatures w14:val="standardContextual"/>
        </w:rPr>
        <w:t>.0</w:t>
      </w:r>
      <w:r w:rsidR="00AA3904">
        <w:rPr>
          <w:rFonts w:ascii="Calibri" w:eastAsia="Aptos" w:hAnsi="Calibri" w:cs="Calibri"/>
          <w:b/>
          <w:bCs/>
          <w:kern w:val="2"/>
          <w14:ligatures w14:val="standardContextual"/>
        </w:rPr>
        <w:t>7</w:t>
      </w:r>
      <w:r w:rsidRPr="00AA3904">
        <w:rPr>
          <w:rFonts w:ascii="Calibri" w:eastAsia="Aptos" w:hAnsi="Calibri" w:cs="Calibri"/>
          <w:b/>
          <w:bCs/>
          <w:kern w:val="2"/>
          <w14:ligatures w14:val="standardContextual"/>
        </w:rPr>
        <w:t>.2026/5.2.</w:t>
      </w:r>
      <w:r w:rsidR="004262F1" w:rsidRPr="00AA3904">
        <w:rPr>
          <w:rFonts w:ascii="Calibri" w:eastAsia="Aptos" w:hAnsi="Calibri" w:cs="Calibri"/>
          <w:b/>
          <w:bCs/>
          <w:kern w:val="2"/>
          <w14:ligatures w14:val="standardContextual"/>
        </w:rPr>
        <w:tab/>
      </w:r>
      <w:r w:rsidR="00D736F8" w:rsidRPr="00AA3904">
        <w:rPr>
          <w:rFonts w:ascii="Calibri" w:hAnsi="Calibri" w:cs="Calibri"/>
        </w:rPr>
        <w:t>Listed Building Consent 26/01047/LBC – Erect ramped access to front elevation and single-storey extension to rear. Kitchen flue to north (side) elevation. New signs to south, east and west elevations. Internal and external alterations. The Chequers, 58 High Street, Royston</w:t>
      </w:r>
      <w:r w:rsidR="00D736F8" w:rsidRPr="00DE5308">
        <w:rPr>
          <w:rFonts w:ascii="Calibri" w:hAnsi="Calibri" w:cs="Calibri"/>
        </w:rPr>
        <w:t>, Hertfordshire, SG8 9AW</w:t>
      </w:r>
    </w:p>
    <w:p w14:paraId="6844346E" w14:textId="3B06FD31" w:rsidR="00775EDE" w:rsidRPr="00DE5308" w:rsidRDefault="00775EDE" w:rsidP="00775EDE">
      <w:pPr>
        <w:ind w:left="2160" w:hanging="2160"/>
        <w:rPr>
          <w:rFonts w:asciiTheme="minorHAnsi" w:hAnsiTheme="minorHAnsi" w:cstheme="minorHAnsi"/>
          <w:b/>
          <w:bCs/>
        </w:rPr>
      </w:pPr>
      <w:r w:rsidRPr="00DE5308">
        <w:rPr>
          <w:rFonts w:ascii="Calibri" w:eastAsia="Aptos" w:hAnsi="Calibri" w:cs="Calibri"/>
          <w:b/>
          <w:bCs/>
          <w:kern w:val="2"/>
          <w14:ligatures w14:val="standardContextual"/>
        </w:rPr>
        <w:tab/>
      </w:r>
      <w:r w:rsidRPr="00DE5308">
        <w:rPr>
          <w:rFonts w:asciiTheme="minorHAnsi" w:hAnsiTheme="minorHAnsi" w:cstheme="minorHAnsi"/>
        </w:rPr>
        <w:t xml:space="preserve">The committee </w:t>
      </w:r>
      <w:r w:rsidRPr="00DE5308">
        <w:rPr>
          <w:rFonts w:asciiTheme="minorHAnsi" w:hAnsiTheme="minorHAnsi" w:cstheme="minorHAnsi"/>
          <w:b/>
          <w:bCs/>
        </w:rPr>
        <w:t>RESOLVED</w:t>
      </w:r>
      <w:r w:rsidRPr="00DE5308">
        <w:rPr>
          <w:rFonts w:asciiTheme="minorHAnsi" w:hAnsiTheme="minorHAnsi" w:cstheme="minorHAnsi"/>
        </w:rPr>
        <w:t xml:space="preserve"> to have </w:t>
      </w:r>
      <w:r w:rsidRPr="00DE5308">
        <w:rPr>
          <w:rFonts w:asciiTheme="minorHAnsi" w:hAnsiTheme="minorHAnsi" w:cstheme="minorHAnsi"/>
          <w:b/>
          <w:bCs/>
        </w:rPr>
        <w:t>NO OBJECTION</w:t>
      </w:r>
    </w:p>
    <w:p w14:paraId="3DD323B0" w14:textId="77777777" w:rsidR="004D5514" w:rsidRPr="00DE5308" w:rsidRDefault="004D5514" w:rsidP="00775EDE">
      <w:pPr>
        <w:ind w:left="2160" w:hanging="2160"/>
        <w:rPr>
          <w:rFonts w:asciiTheme="minorHAnsi" w:hAnsiTheme="minorHAnsi" w:cstheme="minorHAnsi"/>
          <w:b/>
          <w:bCs/>
        </w:rPr>
      </w:pPr>
    </w:p>
    <w:p w14:paraId="5B46C54D" w14:textId="31B3928C" w:rsidR="004C6167" w:rsidRPr="00DE5308" w:rsidRDefault="004D5514" w:rsidP="00DE6180">
      <w:pPr>
        <w:ind w:left="2160" w:hanging="2160"/>
        <w:rPr>
          <w:rFonts w:ascii="Calibri" w:hAnsi="Calibri" w:cs="Calibri"/>
          <w:lang w:eastAsia="en-GB"/>
        </w:rPr>
      </w:pPr>
      <w:r w:rsidRPr="00DE5308">
        <w:rPr>
          <w:rFonts w:ascii="Calibri" w:eastAsia="Aptos" w:hAnsi="Calibri" w:cs="Calibri"/>
          <w:b/>
          <w:bCs/>
          <w:kern w:val="2"/>
          <w14:ligatures w14:val="standardContextual"/>
        </w:rPr>
        <w:t>PI/0</w:t>
      </w:r>
      <w:r w:rsidR="00AA3904">
        <w:rPr>
          <w:rFonts w:ascii="Calibri" w:eastAsia="Aptos" w:hAnsi="Calibri" w:cs="Calibri"/>
          <w:b/>
          <w:bCs/>
          <w:kern w:val="2"/>
          <w14:ligatures w14:val="standardContextual"/>
        </w:rPr>
        <w:t>6</w:t>
      </w:r>
      <w:r w:rsidRPr="00DE5308">
        <w:rPr>
          <w:rFonts w:ascii="Calibri" w:eastAsia="Aptos" w:hAnsi="Calibri" w:cs="Calibri"/>
          <w:b/>
          <w:bCs/>
          <w:kern w:val="2"/>
          <w14:ligatures w14:val="standardContextual"/>
        </w:rPr>
        <w:t>.0</w:t>
      </w:r>
      <w:r w:rsidR="00AA3904">
        <w:rPr>
          <w:rFonts w:ascii="Calibri" w:eastAsia="Aptos" w:hAnsi="Calibri" w:cs="Calibri"/>
          <w:b/>
          <w:bCs/>
          <w:kern w:val="2"/>
          <w14:ligatures w14:val="standardContextual"/>
        </w:rPr>
        <w:t>7</w:t>
      </w:r>
      <w:r w:rsidRPr="00DE5308">
        <w:rPr>
          <w:rFonts w:ascii="Calibri" w:eastAsia="Aptos" w:hAnsi="Calibri" w:cs="Calibri"/>
          <w:b/>
          <w:bCs/>
          <w:kern w:val="2"/>
          <w14:ligatures w14:val="standardContextual"/>
        </w:rPr>
        <w:t>.2026/5.3.</w:t>
      </w:r>
      <w:r w:rsidR="00BA0CA5" w:rsidRPr="00DE5308">
        <w:rPr>
          <w:rFonts w:ascii="Calibri" w:eastAsia="Aptos" w:hAnsi="Calibri" w:cs="Calibri"/>
          <w:b/>
          <w:bCs/>
          <w:kern w:val="2"/>
          <w14:ligatures w14:val="standardContextual"/>
        </w:rPr>
        <w:tab/>
      </w:r>
      <w:r w:rsidR="004C6167" w:rsidRPr="00DE5308">
        <w:rPr>
          <w:rFonts w:ascii="Calibri" w:hAnsi="Calibri" w:cs="Calibri"/>
          <w:lang w:eastAsia="en-GB"/>
        </w:rPr>
        <w:t xml:space="preserve">Advertisement Consent 26/01401/AD - Projecting hanging sign to west elevation and signage to south and east elevations. The </w:t>
      </w:r>
      <w:proofErr w:type="gramStart"/>
      <w:r w:rsidR="004C6167" w:rsidRPr="00DE5308">
        <w:rPr>
          <w:rFonts w:ascii="Calibri" w:hAnsi="Calibri" w:cs="Calibri"/>
          <w:lang w:eastAsia="en-GB"/>
        </w:rPr>
        <w:t>Chequers ,</w:t>
      </w:r>
      <w:proofErr w:type="gramEnd"/>
      <w:r w:rsidR="004C6167" w:rsidRPr="00DE5308">
        <w:rPr>
          <w:rFonts w:ascii="Calibri" w:hAnsi="Calibri" w:cs="Calibri"/>
          <w:lang w:eastAsia="en-GB"/>
        </w:rPr>
        <w:t xml:space="preserve"> 58 High Street, Royston, Hertfordshire, SG8 9AW</w:t>
      </w:r>
    </w:p>
    <w:p w14:paraId="59A844B4" w14:textId="1F7B610C" w:rsidR="00DE6180" w:rsidRPr="00DE5308" w:rsidRDefault="00DE6180" w:rsidP="00DE6180">
      <w:pPr>
        <w:ind w:left="2160" w:hanging="2160"/>
        <w:rPr>
          <w:rFonts w:asciiTheme="minorHAnsi" w:hAnsiTheme="minorHAnsi" w:cstheme="minorHAnsi"/>
          <w:b/>
          <w:bCs/>
        </w:rPr>
      </w:pPr>
      <w:r w:rsidRPr="00DE5308">
        <w:rPr>
          <w:rFonts w:asciiTheme="minorHAnsi" w:hAnsiTheme="minorHAnsi" w:cstheme="minorHAnsi"/>
        </w:rPr>
        <w:tab/>
        <w:t xml:space="preserve">The committee </w:t>
      </w:r>
      <w:r w:rsidRPr="00DE5308">
        <w:rPr>
          <w:rFonts w:asciiTheme="minorHAnsi" w:hAnsiTheme="minorHAnsi" w:cstheme="minorHAnsi"/>
          <w:b/>
          <w:bCs/>
        </w:rPr>
        <w:t>RESOLVED</w:t>
      </w:r>
      <w:r w:rsidRPr="00DE5308">
        <w:rPr>
          <w:rFonts w:asciiTheme="minorHAnsi" w:hAnsiTheme="minorHAnsi" w:cstheme="minorHAnsi"/>
        </w:rPr>
        <w:t xml:space="preserve"> to have </w:t>
      </w:r>
      <w:r w:rsidRPr="00DE5308">
        <w:rPr>
          <w:rFonts w:asciiTheme="minorHAnsi" w:hAnsiTheme="minorHAnsi" w:cstheme="minorHAnsi"/>
          <w:b/>
          <w:bCs/>
        </w:rPr>
        <w:t>NO OBJECTION</w:t>
      </w:r>
    </w:p>
    <w:p w14:paraId="5C37B410" w14:textId="77777777" w:rsidR="00D45FF4" w:rsidRPr="00DE5308" w:rsidRDefault="00D45FF4" w:rsidP="00D45FF4">
      <w:pPr>
        <w:ind w:left="2160" w:hanging="2160"/>
        <w:rPr>
          <w:rFonts w:asciiTheme="minorHAnsi" w:hAnsiTheme="minorHAnsi" w:cstheme="minorHAnsi"/>
          <w:b/>
          <w:bCs/>
        </w:rPr>
      </w:pPr>
    </w:p>
    <w:p w14:paraId="612AA9FD" w14:textId="6D5B8B0D" w:rsidR="00D259D0" w:rsidRPr="00DE5308" w:rsidRDefault="00D45FF4" w:rsidP="00062FA9">
      <w:pPr>
        <w:ind w:left="2160" w:hanging="2160"/>
        <w:rPr>
          <w:rFonts w:asciiTheme="minorHAnsi" w:hAnsiTheme="minorHAnsi" w:cstheme="minorHAnsi"/>
          <w:b/>
          <w:bCs/>
        </w:rPr>
      </w:pPr>
      <w:r w:rsidRPr="00DE5308">
        <w:rPr>
          <w:rFonts w:ascii="Calibri" w:eastAsia="Aptos" w:hAnsi="Calibri" w:cs="Calibri"/>
          <w:b/>
          <w:bCs/>
          <w:kern w:val="2"/>
          <w14:ligatures w14:val="standardContextual"/>
        </w:rPr>
        <w:t>PI/0</w:t>
      </w:r>
      <w:r w:rsidR="00AA3904">
        <w:rPr>
          <w:rFonts w:ascii="Calibri" w:eastAsia="Aptos" w:hAnsi="Calibri" w:cs="Calibri"/>
          <w:b/>
          <w:bCs/>
          <w:kern w:val="2"/>
          <w14:ligatures w14:val="standardContextual"/>
        </w:rPr>
        <w:t>6</w:t>
      </w:r>
      <w:r w:rsidRPr="00DE5308">
        <w:rPr>
          <w:rFonts w:ascii="Calibri" w:eastAsia="Aptos" w:hAnsi="Calibri" w:cs="Calibri"/>
          <w:b/>
          <w:bCs/>
          <w:kern w:val="2"/>
          <w14:ligatures w14:val="standardContextual"/>
        </w:rPr>
        <w:t>.0</w:t>
      </w:r>
      <w:r w:rsidR="00AA3904">
        <w:rPr>
          <w:rFonts w:ascii="Calibri" w:eastAsia="Aptos" w:hAnsi="Calibri" w:cs="Calibri"/>
          <w:b/>
          <w:bCs/>
          <w:kern w:val="2"/>
          <w14:ligatures w14:val="standardContextual"/>
        </w:rPr>
        <w:t>7</w:t>
      </w:r>
      <w:r w:rsidRPr="00DE5308">
        <w:rPr>
          <w:rFonts w:ascii="Calibri" w:eastAsia="Aptos" w:hAnsi="Calibri" w:cs="Calibri"/>
          <w:b/>
          <w:bCs/>
          <w:kern w:val="2"/>
          <w14:ligatures w14:val="standardContextual"/>
        </w:rPr>
        <w:t>.2026/5.4</w:t>
      </w:r>
      <w:r w:rsidR="00062FA9" w:rsidRPr="00DE5308">
        <w:rPr>
          <w:rFonts w:ascii="Calibri" w:eastAsia="Aptos" w:hAnsi="Calibri" w:cs="Calibri"/>
          <w:b/>
          <w:bCs/>
          <w:kern w:val="2"/>
          <w14:ligatures w14:val="standardContextual"/>
        </w:rPr>
        <w:tab/>
      </w:r>
      <w:r w:rsidR="00DE5308" w:rsidRPr="00DE5308">
        <w:rPr>
          <w:rFonts w:ascii="Calibri" w:eastAsia="Aptos" w:hAnsi="Calibri" w:cs="Calibri"/>
          <w:kern w:val="2"/>
          <w:lang w:eastAsia="en-GB"/>
          <w14:ligatures w14:val="standardContextual"/>
        </w:rPr>
        <w:t>Full Permission Householder 26/01395/FPH – Two storey front extension, first floor side extension over existing side element and alterations to first floor fenestration. Erection of front porch canopy. 15 Hollies Close, Royston, Hertfordshire, SG8 7DZ</w:t>
      </w:r>
    </w:p>
    <w:p w14:paraId="366B204C" w14:textId="0653844C" w:rsidR="00D14931" w:rsidRPr="00DE5308" w:rsidRDefault="00FF7287" w:rsidP="00FF7287">
      <w:pPr>
        <w:ind w:left="720" w:hanging="720"/>
        <w:rPr>
          <w:rFonts w:asciiTheme="minorHAnsi" w:hAnsiTheme="minorHAnsi" w:cstheme="minorHAnsi"/>
        </w:rPr>
      </w:pPr>
      <w:r w:rsidRPr="00DE5308">
        <w:rPr>
          <w:rFonts w:asciiTheme="minorHAnsi" w:hAnsiTheme="minorHAnsi" w:cstheme="minorHAnsi"/>
        </w:rPr>
        <w:tab/>
      </w:r>
      <w:r w:rsidRPr="00DE5308">
        <w:rPr>
          <w:rFonts w:asciiTheme="minorHAnsi" w:hAnsiTheme="minorHAnsi" w:cstheme="minorHAnsi"/>
        </w:rPr>
        <w:tab/>
      </w:r>
      <w:r w:rsidR="00004F23" w:rsidRPr="00DE5308">
        <w:rPr>
          <w:rFonts w:asciiTheme="minorHAnsi" w:hAnsiTheme="minorHAnsi" w:cstheme="minorHAnsi"/>
        </w:rPr>
        <w:tab/>
        <w:t xml:space="preserve">The committee </w:t>
      </w:r>
      <w:r w:rsidR="00004F23" w:rsidRPr="00DE5308">
        <w:rPr>
          <w:rFonts w:asciiTheme="minorHAnsi" w:hAnsiTheme="minorHAnsi" w:cstheme="minorHAnsi"/>
          <w:b/>
          <w:bCs/>
        </w:rPr>
        <w:t>RESOLVED</w:t>
      </w:r>
      <w:r w:rsidR="00004F23" w:rsidRPr="00DE5308">
        <w:rPr>
          <w:rFonts w:asciiTheme="minorHAnsi" w:hAnsiTheme="minorHAnsi" w:cstheme="minorHAnsi"/>
        </w:rPr>
        <w:t xml:space="preserve"> to have </w:t>
      </w:r>
      <w:r w:rsidR="00004F23" w:rsidRPr="00DE5308">
        <w:rPr>
          <w:rFonts w:asciiTheme="minorHAnsi" w:hAnsiTheme="minorHAnsi" w:cstheme="minorHAnsi"/>
          <w:b/>
          <w:bCs/>
        </w:rPr>
        <w:t>NO OBJECTION</w:t>
      </w:r>
      <w:r w:rsidR="00004F23" w:rsidRPr="00DE5308">
        <w:rPr>
          <w:rFonts w:asciiTheme="minorHAnsi" w:hAnsiTheme="minorHAnsi" w:cstheme="minorHAnsi"/>
        </w:rPr>
        <w:t xml:space="preserve"> </w:t>
      </w:r>
    </w:p>
    <w:p w14:paraId="471DC958" w14:textId="77777777" w:rsidR="002C482C" w:rsidRDefault="002C482C" w:rsidP="00DE1A18">
      <w:pPr>
        <w:ind w:left="720" w:hanging="720"/>
        <w:rPr>
          <w:rFonts w:asciiTheme="minorHAnsi" w:hAnsiTheme="minorHAnsi" w:cstheme="minorHAnsi"/>
        </w:rPr>
      </w:pPr>
    </w:p>
    <w:p w14:paraId="17EF8FAA" w14:textId="77777777" w:rsidR="00AA3904" w:rsidRDefault="00AA3904" w:rsidP="00DE1A18">
      <w:pPr>
        <w:ind w:left="720" w:hanging="720"/>
        <w:rPr>
          <w:rFonts w:asciiTheme="minorHAnsi" w:hAnsiTheme="minorHAnsi" w:cstheme="minorHAnsi"/>
        </w:rPr>
      </w:pPr>
    </w:p>
    <w:p w14:paraId="7E296E7D" w14:textId="77777777" w:rsidR="00AA3904" w:rsidRDefault="00AA3904" w:rsidP="00DE1A18">
      <w:pPr>
        <w:ind w:left="720" w:hanging="720"/>
        <w:rPr>
          <w:rFonts w:asciiTheme="minorHAnsi" w:hAnsiTheme="minorHAnsi" w:cstheme="minorHAnsi"/>
        </w:rPr>
      </w:pPr>
    </w:p>
    <w:p w14:paraId="5FD7A07A" w14:textId="77777777" w:rsidR="00AA3904" w:rsidRPr="00DE5308" w:rsidRDefault="00AA3904" w:rsidP="00DE1A18">
      <w:pPr>
        <w:ind w:left="720" w:hanging="720"/>
        <w:rPr>
          <w:rFonts w:asciiTheme="minorHAnsi" w:hAnsiTheme="minorHAnsi" w:cstheme="minorHAnsi"/>
        </w:rPr>
      </w:pPr>
    </w:p>
    <w:p w14:paraId="5701DB3E" w14:textId="5A5308F1" w:rsidR="00AA3904" w:rsidRPr="00DE5308" w:rsidRDefault="008F512B" w:rsidP="00E84D98">
      <w:pPr>
        <w:textAlignment w:val="baseline"/>
        <w:rPr>
          <w:rFonts w:ascii="Calibri" w:hAnsi="Calibri" w:cs="Calibri"/>
          <w:lang w:eastAsia="en-GB"/>
        </w:rPr>
      </w:pPr>
      <w:r w:rsidRPr="00DE5308">
        <w:rPr>
          <w:rFonts w:ascii="Calibri" w:hAnsi="Calibri" w:cs="Calibri"/>
          <w:b/>
          <w:bCs/>
          <w:lang w:eastAsia="en-GB"/>
        </w:rPr>
        <w:t>PI/0</w:t>
      </w:r>
      <w:r w:rsidR="00AA3904">
        <w:rPr>
          <w:rFonts w:ascii="Calibri" w:hAnsi="Calibri" w:cs="Calibri"/>
          <w:b/>
          <w:bCs/>
          <w:lang w:eastAsia="en-GB"/>
        </w:rPr>
        <w:t>6</w:t>
      </w:r>
      <w:r w:rsidRPr="00DE5308">
        <w:rPr>
          <w:rFonts w:ascii="Calibri" w:hAnsi="Calibri" w:cs="Calibri"/>
          <w:b/>
          <w:bCs/>
          <w:lang w:eastAsia="en-GB"/>
        </w:rPr>
        <w:t>.0</w:t>
      </w:r>
      <w:r w:rsidR="00AA3904">
        <w:rPr>
          <w:rFonts w:ascii="Calibri" w:hAnsi="Calibri" w:cs="Calibri"/>
          <w:b/>
          <w:bCs/>
          <w:lang w:eastAsia="en-GB"/>
        </w:rPr>
        <w:t>7</w:t>
      </w:r>
      <w:r w:rsidRPr="00DE5308">
        <w:rPr>
          <w:rFonts w:ascii="Calibri" w:hAnsi="Calibri" w:cs="Calibri"/>
          <w:b/>
          <w:bCs/>
          <w:lang w:eastAsia="en-GB"/>
        </w:rPr>
        <w:t>.2026/6.</w:t>
      </w:r>
      <w:r w:rsidR="00E84D98" w:rsidRPr="00DE5308">
        <w:rPr>
          <w:rFonts w:ascii="Calibri" w:hAnsi="Calibri" w:cs="Calibri"/>
          <w:b/>
          <w:bCs/>
          <w:lang w:eastAsia="en-GB"/>
        </w:rPr>
        <w:tab/>
      </w:r>
      <w:r w:rsidR="00614820" w:rsidRPr="00DE5308">
        <w:rPr>
          <w:rFonts w:ascii="Calibri" w:hAnsi="Calibri" w:cs="Calibri"/>
          <w:b/>
          <w:bCs/>
          <w:lang w:eastAsia="en-GB"/>
        </w:rPr>
        <w:t>UPDATED LIST OF PLANNING DECISIONS</w:t>
      </w:r>
      <w:r w:rsidR="00614820" w:rsidRPr="00DE5308">
        <w:rPr>
          <w:rFonts w:ascii="Calibri" w:hAnsi="Calibri" w:cs="Calibri"/>
          <w:lang w:eastAsia="en-GB"/>
        </w:rPr>
        <w:t>  </w:t>
      </w:r>
    </w:p>
    <w:p w14:paraId="7562F09E" w14:textId="77777777" w:rsidR="00E84D98" w:rsidRPr="00DE5308" w:rsidRDefault="00E84D98" w:rsidP="008F512B">
      <w:pPr>
        <w:ind w:left="1440" w:firstLine="720"/>
        <w:textAlignment w:val="baseline"/>
        <w:rPr>
          <w:rFonts w:ascii="Calibri" w:hAnsi="Calibri" w:cs="Calibri"/>
          <w:lang w:eastAsia="en-GB"/>
        </w:rPr>
      </w:pPr>
      <w:r w:rsidRPr="00DE5308">
        <w:rPr>
          <w:rFonts w:ascii="Calibri" w:hAnsi="Calibri" w:cs="Calibri"/>
          <w:lang w:eastAsia="en-GB"/>
        </w:rPr>
        <w:t>Members to note the updated list of planning decisions (attached). </w:t>
      </w:r>
      <w:r w:rsidRPr="00DE5308">
        <w:rPr>
          <w:rFonts w:ascii="Calibri" w:hAnsi="Calibri" w:cs="Calibri"/>
          <w:lang w:eastAsia="en-GB"/>
        </w:rPr>
        <w:tab/>
      </w:r>
    </w:p>
    <w:p w14:paraId="6FB5DB20" w14:textId="59E4A9EB" w:rsidR="00E84D98" w:rsidRPr="00DE5308" w:rsidRDefault="00E84D98" w:rsidP="00E84D98">
      <w:pPr>
        <w:spacing w:line="259" w:lineRule="auto"/>
        <w:rPr>
          <w:rFonts w:ascii="Calibri" w:eastAsia="Aptos" w:hAnsi="Calibri" w:cs="Calibri"/>
          <w:b/>
          <w:kern w:val="2"/>
          <w14:ligatures w14:val="standardContextual"/>
        </w:rPr>
      </w:pPr>
      <w:r w:rsidRPr="00DE5308">
        <w:rPr>
          <w:rFonts w:ascii="Calibri" w:eastAsia="Aptos" w:hAnsi="Calibri" w:cs="Calibri"/>
          <w:kern w:val="2"/>
          <w14:ligatures w14:val="standardContextual"/>
        </w:rPr>
        <w:tab/>
      </w:r>
      <w:r w:rsidR="00FD1FD8" w:rsidRPr="00DE5308">
        <w:rPr>
          <w:rFonts w:ascii="Calibri" w:eastAsia="Aptos" w:hAnsi="Calibri" w:cs="Calibri"/>
          <w:kern w:val="2"/>
          <w14:ligatures w14:val="standardContextual"/>
        </w:rPr>
        <w:tab/>
      </w:r>
      <w:r w:rsidR="00FD1FD8" w:rsidRPr="00DE5308">
        <w:rPr>
          <w:rFonts w:ascii="Calibri" w:eastAsia="Aptos" w:hAnsi="Calibri" w:cs="Calibri"/>
          <w:kern w:val="2"/>
          <w14:ligatures w14:val="standardContextual"/>
        </w:rPr>
        <w:tab/>
        <w:t xml:space="preserve">No </w:t>
      </w:r>
      <w:r w:rsidR="00456B90" w:rsidRPr="00DE5308">
        <w:rPr>
          <w:rFonts w:ascii="Calibri" w:eastAsia="Aptos" w:hAnsi="Calibri" w:cs="Calibri"/>
          <w:kern w:val="2"/>
          <w14:ligatures w14:val="standardContextual"/>
        </w:rPr>
        <w:t>addition comments from the committee</w:t>
      </w:r>
    </w:p>
    <w:p w14:paraId="3EC86473" w14:textId="77777777" w:rsidR="0027417A" w:rsidRPr="00DE5308" w:rsidRDefault="00E84D98" w:rsidP="00E84D98">
      <w:pPr>
        <w:outlineLvl w:val="1"/>
        <w:rPr>
          <w:rFonts w:ascii="Calibri" w:hAnsi="Calibri" w:cs="Calibri"/>
          <w:b/>
          <w:bCs/>
        </w:rPr>
      </w:pPr>
      <w:r w:rsidRPr="00DE5308">
        <w:rPr>
          <w:rFonts w:ascii="Calibri" w:hAnsi="Calibri" w:cs="Calibri"/>
          <w:b/>
          <w:bCs/>
        </w:rPr>
        <w:tab/>
      </w:r>
      <w:r w:rsidR="008F512B" w:rsidRPr="00DE5308">
        <w:rPr>
          <w:rFonts w:ascii="Calibri" w:hAnsi="Calibri" w:cs="Calibri"/>
          <w:b/>
          <w:bCs/>
        </w:rPr>
        <w:tab/>
      </w:r>
      <w:r w:rsidR="008F512B" w:rsidRPr="00DE5308">
        <w:rPr>
          <w:rFonts w:ascii="Calibri" w:hAnsi="Calibri" w:cs="Calibri"/>
          <w:b/>
          <w:bCs/>
        </w:rPr>
        <w:tab/>
      </w:r>
    </w:p>
    <w:p w14:paraId="477CCB80" w14:textId="68C8DC3F" w:rsidR="0027417A" w:rsidRDefault="00AA3904" w:rsidP="00E84D98">
      <w:pPr>
        <w:outlineLvl w:val="1"/>
        <w:rPr>
          <w:rFonts w:ascii="Calibri" w:hAnsi="Calibri" w:cs="Calibri"/>
          <w:b/>
          <w:bCs/>
        </w:rPr>
      </w:pPr>
      <w:r>
        <w:rPr>
          <w:rFonts w:ascii="Calibri" w:hAnsi="Calibri" w:cs="Calibri"/>
          <w:b/>
          <w:bCs/>
        </w:rPr>
        <w:t>PI/06.07.2026/7.</w:t>
      </w:r>
      <w:r>
        <w:rPr>
          <w:rFonts w:ascii="Calibri" w:hAnsi="Calibri" w:cs="Calibri"/>
          <w:b/>
          <w:bCs/>
        </w:rPr>
        <w:tab/>
        <w:t>DATE OF NEXT MEETING</w:t>
      </w:r>
    </w:p>
    <w:p w14:paraId="77FC281C" w14:textId="41E69D07" w:rsidR="00AA3904" w:rsidRPr="00AA3904" w:rsidRDefault="00AA3904" w:rsidP="004954CD">
      <w:pPr>
        <w:ind w:left="2160"/>
        <w:outlineLvl w:val="1"/>
        <w:rPr>
          <w:rFonts w:ascii="Calibri" w:hAnsi="Calibri" w:cs="Calibri"/>
        </w:rPr>
      </w:pPr>
      <w:r>
        <w:rPr>
          <w:rFonts w:ascii="Calibri" w:hAnsi="Calibri" w:cs="Calibri"/>
        </w:rPr>
        <w:t xml:space="preserve">The committee </w:t>
      </w:r>
      <w:r>
        <w:rPr>
          <w:rFonts w:ascii="Calibri" w:hAnsi="Calibri" w:cs="Calibri"/>
          <w:b/>
          <w:bCs/>
        </w:rPr>
        <w:t>RESOLVED</w:t>
      </w:r>
      <w:r>
        <w:rPr>
          <w:rFonts w:ascii="Calibri" w:hAnsi="Calibri" w:cs="Calibri"/>
        </w:rPr>
        <w:t xml:space="preserve"> for the next meeting </w:t>
      </w:r>
      <w:r w:rsidR="004954CD">
        <w:rPr>
          <w:rFonts w:ascii="Calibri" w:hAnsi="Calibri" w:cs="Calibri"/>
        </w:rPr>
        <w:t xml:space="preserve">in August </w:t>
      </w:r>
      <w:r>
        <w:rPr>
          <w:rFonts w:ascii="Calibri" w:hAnsi="Calibri" w:cs="Calibri"/>
        </w:rPr>
        <w:t>to be cancelled if there is no business</w:t>
      </w:r>
      <w:r w:rsidR="004954CD">
        <w:rPr>
          <w:rFonts w:ascii="Calibri" w:hAnsi="Calibri" w:cs="Calibri"/>
        </w:rPr>
        <w:t xml:space="preserve"> to be transacted.</w:t>
      </w:r>
    </w:p>
    <w:p w14:paraId="6C5A4236" w14:textId="77777777" w:rsidR="0027417A" w:rsidRPr="00DE5308" w:rsidRDefault="0027417A" w:rsidP="00E84D98">
      <w:pPr>
        <w:outlineLvl w:val="1"/>
        <w:rPr>
          <w:rFonts w:ascii="Calibri" w:hAnsi="Calibri" w:cs="Calibri"/>
          <w:b/>
          <w:bCs/>
        </w:rPr>
      </w:pPr>
    </w:p>
    <w:p w14:paraId="65C2B9E6" w14:textId="77777777" w:rsidR="009E0F05" w:rsidRPr="00DE5308" w:rsidRDefault="009E0F05" w:rsidP="00E84D98">
      <w:pPr>
        <w:outlineLvl w:val="1"/>
        <w:rPr>
          <w:rFonts w:ascii="Calibri" w:hAnsi="Calibri" w:cs="Calibri"/>
          <w:b/>
        </w:rPr>
      </w:pPr>
    </w:p>
    <w:p w14:paraId="328DEE0F" w14:textId="77777777" w:rsidR="009E0F05" w:rsidRDefault="009E0F05" w:rsidP="00E84D98">
      <w:pPr>
        <w:outlineLvl w:val="1"/>
        <w:rPr>
          <w:rFonts w:ascii="Calibri" w:hAnsi="Calibri" w:cs="Calibri"/>
          <w:b/>
          <w:sz w:val="22"/>
          <w:szCs w:val="22"/>
        </w:rPr>
      </w:pPr>
    </w:p>
    <w:p w14:paraId="2EA45309" w14:textId="59F54CC6" w:rsidR="00E84D98" w:rsidRPr="00456B90" w:rsidRDefault="00614820" w:rsidP="00E84D98">
      <w:pPr>
        <w:outlineLvl w:val="1"/>
        <w:rPr>
          <w:rFonts w:ascii="Calibri" w:hAnsi="Calibri" w:cs="Calibri"/>
          <w:sz w:val="22"/>
          <w:szCs w:val="22"/>
        </w:rPr>
      </w:pPr>
      <w:r w:rsidRPr="00456B90">
        <w:rPr>
          <w:rFonts w:ascii="Calibri" w:hAnsi="Calibri" w:cs="Calibri"/>
          <w:b/>
          <w:sz w:val="22"/>
          <w:szCs w:val="22"/>
        </w:rPr>
        <w:t>DATE OF NEXT MEETING</w:t>
      </w:r>
      <w:r w:rsidR="00E84D98" w:rsidRPr="00456B90">
        <w:rPr>
          <w:rFonts w:ascii="Calibri" w:hAnsi="Calibri" w:cs="Calibri"/>
          <w:b/>
          <w:sz w:val="22"/>
          <w:szCs w:val="22"/>
        </w:rPr>
        <w:t xml:space="preserve">: </w:t>
      </w:r>
      <w:r w:rsidR="00E84D98" w:rsidRPr="00456B90">
        <w:rPr>
          <w:rFonts w:ascii="Calibri" w:hAnsi="Calibri" w:cs="Calibri"/>
          <w:sz w:val="22"/>
          <w:szCs w:val="22"/>
        </w:rPr>
        <w:t xml:space="preserve">Monday </w:t>
      </w:r>
      <w:r w:rsidR="004954CD">
        <w:rPr>
          <w:rFonts w:ascii="Calibri" w:hAnsi="Calibri" w:cs="Calibri"/>
          <w:sz w:val="22"/>
          <w:szCs w:val="22"/>
        </w:rPr>
        <w:t>3</w:t>
      </w:r>
      <w:r w:rsidR="004954CD" w:rsidRPr="004954CD">
        <w:rPr>
          <w:rFonts w:ascii="Calibri" w:hAnsi="Calibri" w:cs="Calibri"/>
          <w:sz w:val="22"/>
          <w:szCs w:val="22"/>
          <w:vertAlign w:val="superscript"/>
        </w:rPr>
        <w:t>rd</w:t>
      </w:r>
      <w:r w:rsidR="004954CD">
        <w:rPr>
          <w:rFonts w:ascii="Calibri" w:hAnsi="Calibri" w:cs="Calibri"/>
          <w:sz w:val="22"/>
          <w:szCs w:val="22"/>
        </w:rPr>
        <w:t xml:space="preserve"> August</w:t>
      </w:r>
      <w:r w:rsidR="00E84D98" w:rsidRPr="00456B90">
        <w:rPr>
          <w:rFonts w:ascii="Calibri" w:hAnsi="Calibri" w:cs="Calibri"/>
          <w:sz w:val="22"/>
          <w:szCs w:val="22"/>
        </w:rPr>
        <w:t xml:space="preserve"> 2026</w:t>
      </w:r>
    </w:p>
    <w:p w14:paraId="5078834C" w14:textId="77777777" w:rsidR="00BD73B6" w:rsidRPr="00456B90" w:rsidRDefault="00BD73B6" w:rsidP="00BD73B6">
      <w:pPr>
        <w:keepNext/>
        <w:keepLines/>
        <w:spacing w:before="40"/>
        <w:outlineLvl w:val="1"/>
        <w:rPr>
          <w:rFonts w:asciiTheme="minorHAnsi" w:hAnsiTheme="minorHAnsi" w:cstheme="minorHAnsi"/>
          <w:b/>
          <w:bCs/>
        </w:rPr>
      </w:pPr>
    </w:p>
    <w:p w14:paraId="59D43B60" w14:textId="59CE4675" w:rsidR="00BD73B6" w:rsidRPr="00456B90" w:rsidRDefault="00650055" w:rsidP="00BD73B6">
      <w:pPr>
        <w:keepNext/>
        <w:keepLines/>
        <w:spacing w:before="40"/>
        <w:outlineLvl w:val="1"/>
        <w:rPr>
          <w:rFonts w:asciiTheme="minorHAnsi" w:hAnsiTheme="minorHAnsi" w:cstheme="minorHAnsi"/>
        </w:rPr>
      </w:pPr>
      <w:r w:rsidRPr="00456B90">
        <w:rPr>
          <w:rFonts w:asciiTheme="minorHAnsi" w:hAnsiTheme="minorHAnsi" w:cstheme="minorHAnsi"/>
          <w:b/>
          <w:bCs/>
        </w:rPr>
        <w:t>THERE BEING NO FURTHER BUSINESS THE CHAIRMAN CLOSED THE MEETING</w:t>
      </w:r>
      <w:r w:rsidRPr="00456B90">
        <w:rPr>
          <w:rFonts w:asciiTheme="minorHAnsi" w:hAnsiTheme="minorHAnsi" w:cstheme="minorHAnsi"/>
        </w:rPr>
        <w:t xml:space="preserve"> </w:t>
      </w:r>
    </w:p>
    <w:p w14:paraId="3DF6C80A" w14:textId="77777777" w:rsidR="00BD73B6" w:rsidRPr="00456B90" w:rsidRDefault="00BD73B6" w:rsidP="00BD73B6">
      <w:pPr>
        <w:keepNext/>
        <w:keepLines/>
        <w:spacing w:before="40"/>
        <w:outlineLvl w:val="1"/>
        <w:rPr>
          <w:rFonts w:asciiTheme="minorHAnsi" w:hAnsiTheme="minorHAnsi" w:cstheme="minorHAnsi"/>
        </w:rPr>
      </w:pPr>
    </w:p>
    <w:p w14:paraId="3F64EC44" w14:textId="77777777" w:rsidR="00BD73B6" w:rsidRPr="00456B90" w:rsidRDefault="00BD73B6" w:rsidP="00BD73B6">
      <w:pPr>
        <w:keepNext/>
        <w:keepLines/>
        <w:spacing w:before="40"/>
        <w:outlineLvl w:val="1"/>
        <w:rPr>
          <w:rFonts w:asciiTheme="minorHAnsi" w:hAnsiTheme="minorHAnsi" w:cstheme="minorHAnsi"/>
        </w:rPr>
      </w:pPr>
      <w:r w:rsidRPr="00456B90">
        <w:rPr>
          <w:rFonts w:asciiTheme="minorHAnsi" w:hAnsiTheme="minorHAnsi" w:cstheme="minorHAnsi"/>
        </w:rPr>
        <w:t xml:space="preserve">Signed: _____________________________  </w:t>
      </w:r>
    </w:p>
    <w:p w14:paraId="1DC8D53B" w14:textId="77777777" w:rsidR="00BD73B6" w:rsidRPr="00456B90" w:rsidRDefault="00BD73B6" w:rsidP="00BD73B6">
      <w:pPr>
        <w:keepNext/>
        <w:keepLines/>
        <w:spacing w:before="40"/>
        <w:outlineLvl w:val="1"/>
        <w:rPr>
          <w:rFonts w:asciiTheme="minorHAnsi" w:hAnsiTheme="minorHAnsi" w:cstheme="minorHAnsi"/>
        </w:rPr>
      </w:pPr>
    </w:p>
    <w:p w14:paraId="3CA8FAD2" w14:textId="77777777" w:rsidR="00BD73B6" w:rsidRPr="00456B90" w:rsidRDefault="00BD73B6" w:rsidP="00BD73B6">
      <w:pPr>
        <w:keepNext/>
        <w:keepLines/>
        <w:spacing w:before="40"/>
        <w:outlineLvl w:val="1"/>
        <w:rPr>
          <w:rFonts w:asciiTheme="minorHAnsi" w:hAnsiTheme="minorHAnsi" w:cstheme="minorHAnsi"/>
        </w:rPr>
      </w:pPr>
    </w:p>
    <w:p w14:paraId="39AB2195" w14:textId="77777777" w:rsidR="00BD73B6" w:rsidRPr="00456B90" w:rsidRDefault="00BD73B6" w:rsidP="00BD73B6">
      <w:pPr>
        <w:keepNext/>
        <w:keepLines/>
        <w:spacing w:before="40"/>
        <w:outlineLvl w:val="1"/>
        <w:rPr>
          <w:rFonts w:asciiTheme="minorHAnsi" w:hAnsiTheme="minorHAnsi" w:cstheme="minorHAnsi"/>
        </w:rPr>
      </w:pPr>
      <w:r w:rsidRPr="00456B90">
        <w:rPr>
          <w:rFonts w:asciiTheme="minorHAnsi" w:hAnsiTheme="minorHAnsi" w:cstheme="minorHAnsi"/>
        </w:rPr>
        <w:t>Date:    _____________________________</w:t>
      </w:r>
    </w:p>
    <w:p w14:paraId="16BFB495" w14:textId="77777777" w:rsidR="002653DB" w:rsidRDefault="002653DB" w:rsidP="00CB19E9">
      <w:pPr>
        <w:spacing w:after="160" w:line="259" w:lineRule="auto"/>
        <w:jc w:val="both"/>
        <w:rPr>
          <w:rFonts w:asciiTheme="minorHAnsi" w:eastAsia="Aptos" w:hAnsiTheme="minorHAnsi" w:cstheme="minorHAnsi"/>
          <w:kern w:val="2"/>
          <w14:ligatures w14:val="standardContextual"/>
        </w:rPr>
      </w:pPr>
    </w:p>
    <w:sectPr w:rsidR="002653DB" w:rsidSect="00BF50BB">
      <w:headerReference w:type="even" r:id="rId11"/>
      <w:headerReference w:type="default" r:id="rId12"/>
      <w:footerReference w:type="even" r:id="rId13"/>
      <w:footerReference w:type="default" r:id="rId14"/>
      <w:headerReference w:type="first" r:id="rId15"/>
      <w:footerReference w:type="first" r:id="rId16"/>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F508" w14:textId="77777777" w:rsidR="00B15170" w:rsidRDefault="00B15170">
      <w:r>
        <w:separator/>
      </w:r>
    </w:p>
  </w:endnote>
  <w:endnote w:type="continuationSeparator" w:id="0">
    <w:p w14:paraId="48467E08" w14:textId="77777777" w:rsidR="00B15170" w:rsidRDefault="00B1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A67C" w14:textId="77777777" w:rsidR="00B15170" w:rsidRDefault="00B15170">
      <w:bookmarkStart w:id="0" w:name="_Hlk207194660"/>
      <w:bookmarkEnd w:id="0"/>
      <w:r>
        <w:separator/>
      </w:r>
    </w:p>
  </w:footnote>
  <w:footnote w:type="continuationSeparator" w:id="0">
    <w:p w14:paraId="25B12573" w14:textId="77777777" w:rsidR="00B15170" w:rsidRDefault="00B1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a:extLst xmlns:a="http://schemas.openxmlformats.org/drawingml/2006/main">
                  <a:ext uri="{FF2B5EF4-FFF2-40B4-BE49-F238E27FC236}">
                    <a16:creationId xmlns:a16="http://schemas.microsoft.com/office/drawing/2014/main" id="{8D8B695C-8D23-42D6-A34D-08E4FD666D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56F91609" w:rsidR="00BF50BB" w:rsidRPr="00BF50BB" w:rsidRDefault="00AF768A"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1644775525"/>
        <w:docPartObj>
          <w:docPartGallery w:val="Watermarks"/>
          <w:docPartUnique/>
        </w:docPartObj>
      </w:sdtPr>
      <w:sdtContent>
        <w:r w:rsidRPr="00AF768A">
          <w:rPr>
            <w:rFonts w:ascii="Aptos" w:eastAsia="Aptos" w:hAnsi="Aptos"/>
            <w:noProof/>
            <w:kern w:val="2"/>
            <w:sz w:val="22"/>
            <w:szCs w:val="22"/>
            <w14:ligatures w14:val="standardContextual"/>
          </w:rPr>
          <w:pict w14:anchorId="16A52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522593174" name="Picture 3" descr="A black bird on a rock with red and white leaves&#10;&#10;AI-generated content may be incorrect.">
            <a:extLst xmlns:a="http://schemas.openxmlformats.org/drawingml/2006/main">
              <a:ext uri="{FF2B5EF4-FFF2-40B4-BE49-F238E27FC236}">
                <a16:creationId xmlns:a16="http://schemas.microsoft.com/office/drawing/2014/main" id="{168175BD-6D57-4EC7-B800-97365DD6E0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2A2244C"/>
    <w:multiLevelType w:val="hybridMultilevel"/>
    <w:tmpl w:val="063683C6"/>
    <w:lvl w:ilvl="0" w:tplc="E638B106">
      <w:start w:val="1"/>
      <w:numFmt w:val="upperRoman"/>
      <w:lvlText w:val="%1)"/>
      <w:lvlJc w:val="left"/>
      <w:pPr>
        <w:ind w:left="2880" w:hanging="72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2"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3"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4"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5"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7"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8"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9"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1"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2"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3"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5"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26" w15:restartNumberingAfterBreak="0">
    <w:nsid w:val="7EC113B0"/>
    <w:multiLevelType w:val="hybridMultilevel"/>
    <w:tmpl w:val="FDE28A20"/>
    <w:lvl w:ilvl="0" w:tplc="F20073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4545652">
    <w:abstractNumId w:val="12"/>
  </w:num>
  <w:num w:numId="2" w16cid:durableId="1059211039">
    <w:abstractNumId w:val="18"/>
  </w:num>
  <w:num w:numId="3" w16cid:durableId="1060783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2186645">
    <w:abstractNumId w:val="23"/>
  </w:num>
  <w:num w:numId="5" w16cid:durableId="1193304172">
    <w:abstractNumId w:val="1"/>
  </w:num>
  <w:num w:numId="6" w16cid:durableId="14043278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684234">
    <w:abstractNumId w:val="3"/>
  </w:num>
  <w:num w:numId="8" w16cid:durableId="157924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236586">
    <w:abstractNumId w:val="5"/>
  </w:num>
  <w:num w:numId="10" w16cid:durableId="17938649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59844">
    <w:abstractNumId w:val="8"/>
  </w:num>
  <w:num w:numId="12" w16cid:durableId="1960333538">
    <w:abstractNumId w:val="7"/>
  </w:num>
  <w:num w:numId="13" w16cid:durableId="210641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730570">
    <w:abstractNumId w:val="0"/>
  </w:num>
  <w:num w:numId="15" w16cid:durableId="272322521">
    <w:abstractNumId w:val="21"/>
  </w:num>
  <w:num w:numId="16" w16cid:durableId="318309121">
    <w:abstractNumId w:val="26"/>
  </w:num>
  <w:num w:numId="17" w16cid:durableId="397631520">
    <w:abstractNumId w:val="17"/>
  </w:num>
  <w:num w:numId="18" w16cid:durableId="409889959">
    <w:abstractNumId w:val="9"/>
  </w:num>
  <w:num w:numId="19" w16cid:durableId="53552601">
    <w:abstractNumId w:val="10"/>
  </w:num>
  <w:num w:numId="20" w16cid:durableId="542450475">
    <w:abstractNumId w:val="20"/>
  </w:num>
  <w:num w:numId="21" w16cid:durableId="559903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79526">
    <w:abstractNumId w:val="25"/>
  </w:num>
  <w:num w:numId="23" w16cid:durableId="67653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0393473">
    <w:abstractNumId w:val="15"/>
  </w:num>
  <w:num w:numId="25" w16cid:durableId="821577483">
    <w:abstractNumId w:val="6"/>
  </w:num>
  <w:num w:numId="26" w16cid:durableId="847989782">
    <w:abstractNumId w:val="19"/>
  </w:num>
  <w:num w:numId="27" w16cid:durableId="892346402">
    <w:abstractNumId w:val="11"/>
  </w:num>
  <w:num w:numId="28" w16cid:durableId="91528796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4F23"/>
    <w:rsid w:val="000050A8"/>
    <w:rsid w:val="000111BC"/>
    <w:rsid w:val="00014546"/>
    <w:rsid w:val="000161E9"/>
    <w:rsid w:val="000169AF"/>
    <w:rsid w:val="00020AA6"/>
    <w:rsid w:val="000244A0"/>
    <w:rsid w:val="00026594"/>
    <w:rsid w:val="000316EF"/>
    <w:rsid w:val="000406FF"/>
    <w:rsid w:val="00040825"/>
    <w:rsid w:val="000456F3"/>
    <w:rsid w:val="00046063"/>
    <w:rsid w:val="00050F9B"/>
    <w:rsid w:val="0005168E"/>
    <w:rsid w:val="000523B6"/>
    <w:rsid w:val="00054493"/>
    <w:rsid w:val="000554C4"/>
    <w:rsid w:val="00056208"/>
    <w:rsid w:val="00061631"/>
    <w:rsid w:val="00061D16"/>
    <w:rsid w:val="00062FA9"/>
    <w:rsid w:val="00076336"/>
    <w:rsid w:val="0008245B"/>
    <w:rsid w:val="00082D7C"/>
    <w:rsid w:val="00083B65"/>
    <w:rsid w:val="000850AB"/>
    <w:rsid w:val="000865A9"/>
    <w:rsid w:val="0009311A"/>
    <w:rsid w:val="0009373F"/>
    <w:rsid w:val="000949D3"/>
    <w:rsid w:val="00096C4C"/>
    <w:rsid w:val="000A0999"/>
    <w:rsid w:val="000A14BA"/>
    <w:rsid w:val="000A46A1"/>
    <w:rsid w:val="000A571D"/>
    <w:rsid w:val="000B0179"/>
    <w:rsid w:val="000B0C17"/>
    <w:rsid w:val="000B60E1"/>
    <w:rsid w:val="000C01CB"/>
    <w:rsid w:val="000C198E"/>
    <w:rsid w:val="000C3568"/>
    <w:rsid w:val="000C3F1F"/>
    <w:rsid w:val="000C3FB4"/>
    <w:rsid w:val="000D116E"/>
    <w:rsid w:val="000D233A"/>
    <w:rsid w:val="000D50F6"/>
    <w:rsid w:val="000E3543"/>
    <w:rsid w:val="000F6CA4"/>
    <w:rsid w:val="000F79E7"/>
    <w:rsid w:val="001021E9"/>
    <w:rsid w:val="00105C7C"/>
    <w:rsid w:val="00106E43"/>
    <w:rsid w:val="00122EF4"/>
    <w:rsid w:val="00123564"/>
    <w:rsid w:val="00124249"/>
    <w:rsid w:val="00126E3D"/>
    <w:rsid w:val="00142C1B"/>
    <w:rsid w:val="00143C8E"/>
    <w:rsid w:val="00150C27"/>
    <w:rsid w:val="00152466"/>
    <w:rsid w:val="00163D95"/>
    <w:rsid w:val="00164269"/>
    <w:rsid w:val="0017063C"/>
    <w:rsid w:val="00170790"/>
    <w:rsid w:val="00172533"/>
    <w:rsid w:val="001759BE"/>
    <w:rsid w:val="00182205"/>
    <w:rsid w:val="001873DD"/>
    <w:rsid w:val="00187A5A"/>
    <w:rsid w:val="00193F54"/>
    <w:rsid w:val="00195BEA"/>
    <w:rsid w:val="001A1938"/>
    <w:rsid w:val="001A29E5"/>
    <w:rsid w:val="001A31EF"/>
    <w:rsid w:val="001A3F70"/>
    <w:rsid w:val="001B3259"/>
    <w:rsid w:val="001B38A2"/>
    <w:rsid w:val="001B5714"/>
    <w:rsid w:val="001B5C0F"/>
    <w:rsid w:val="001B7ADA"/>
    <w:rsid w:val="001C1E00"/>
    <w:rsid w:val="001C37B8"/>
    <w:rsid w:val="001D0D17"/>
    <w:rsid w:val="001D38BC"/>
    <w:rsid w:val="001D5C1D"/>
    <w:rsid w:val="001D6620"/>
    <w:rsid w:val="001E2BF0"/>
    <w:rsid w:val="001E3839"/>
    <w:rsid w:val="001F3323"/>
    <w:rsid w:val="001F510E"/>
    <w:rsid w:val="001F5477"/>
    <w:rsid w:val="002056A0"/>
    <w:rsid w:val="00212545"/>
    <w:rsid w:val="00212815"/>
    <w:rsid w:val="002165B2"/>
    <w:rsid w:val="00216BB3"/>
    <w:rsid w:val="00221FAB"/>
    <w:rsid w:val="002225DC"/>
    <w:rsid w:val="00223CE2"/>
    <w:rsid w:val="00226538"/>
    <w:rsid w:val="00226C08"/>
    <w:rsid w:val="00236103"/>
    <w:rsid w:val="00237613"/>
    <w:rsid w:val="00241BC9"/>
    <w:rsid w:val="0024550C"/>
    <w:rsid w:val="002515BC"/>
    <w:rsid w:val="00254D71"/>
    <w:rsid w:val="00260C08"/>
    <w:rsid w:val="00264D5E"/>
    <w:rsid w:val="002653DB"/>
    <w:rsid w:val="00267C3F"/>
    <w:rsid w:val="002728BC"/>
    <w:rsid w:val="002729AD"/>
    <w:rsid w:val="0027417A"/>
    <w:rsid w:val="00284CBF"/>
    <w:rsid w:val="0029393F"/>
    <w:rsid w:val="00294F5A"/>
    <w:rsid w:val="0029670A"/>
    <w:rsid w:val="00296A03"/>
    <w:rsid w:val="002A534E"/>
    <w:rsid w:val="002B1B38"/>
    <w:rsid w:val="002B42B5"/>
    <w:rsid w:val="002C482C"/>
    <w:rsid w:val="002D3830"/>
    <w:rsid w:val="002D5F0F"/>
    <w:rsid w:val="002D6827"/>
    <w:rsid w:val="002E03DE"/>
    <w:rsid w:val="002E4644"/>
    <w:rsid w:val="002F1A3F"/>
    <w:rsid w:val="002F6A91"/>
    <w:rsid w:val="002F75B7"/>
    <w:rsid w:val="003004CA"/>
    <w:rsid w:val="00313DC2"/>
    <w:rsid w:val="00323236"/>
    <w:rsid w:val="00326F29"/>
    <w:rsid w:val="00327863"/>
    <w:rsid w:val="00330A80"/>
    <w:rsid w:val="003331E6"/>
    <w:rsid w:val="00340CE5"/>
    <w:rsid w:val="003466FA"/>
    <w:rsid w:val="00357354"/>
    <w:rsid w:val="00362F1F"/>
    <w:rsid w:val="003663A5"/>
    <w:rsid w:val="003715F3"/>
    <w:rsid w:val="00376331"/>
    <w:rsid w:val="00380034"/>
    <w:rsid w:val="0039089D"/>
    <w:rsid w:val="0039155C"/>
    <w:rsid w:val="0039356C"/>
    <w:rsid w:val="00394C9C"/>
    <w:rsid w:val="003A0D67"/>
    <w:rsid w:val="003A1507"/>
    <w:rsid w:val="003A29EA"/>
    <w:rsid w:val="003A5607"/>
    <w:rsid w:val="003A5E5F"/>
    <w:rsid w:val="003A7C0A"/>
    <w:rsid w:val="003B788F"/>
    <w:rsid w:val="003C066D"/>
    <w:rsid w:val="003C2AE4"/>
    <w:rsid w:val="003C30EF"/>
    <w:rsid w:val="003D0FEF"/>
    <w:rsid w:val="003D1595"/>
    <w:rsid w:val="003E39FC"/>
    <w:rsid w:val="003E45B3"/>
    <w:rsid w:val="003E76AE"/>
    <w:rsid w:val="003F06C3"/>
    <w:rsid w:val="003F248D"/>
    <w:rsid w:val="003F2EE1"/>
    <w:rsid w:val="003F6775"/>
    <w:rsid w:val="003F7B1D"/>
    <w:rsid w:val="00401E34"/>
    <w:rsid w:val="00402835"/>
    <w:rsid w:val="00403D9F"/>
    <w:rsid w:val="00405378"/>
    <w:rsid w:val="004077CC"/>
    <w:rsid w:val="004114F4"/>
    <w:rsid w:val="00413291"/>
    <w:rsid w:val="00413F13"/>
    <w:rsid w:val="004153B8"/>
    <w:rsid w:val="00423046"/>
    <w:rsid w:val="004259BB"/>
    <w:rsid w:val="00425C18"/>
    <w:rsid w:val="00425DA0"/>
    <w:rsid w:val="004262F1"/>
    <w:rsid w:val="004272EC"/>
    <w:rsid w:val="004302F2"/>
    <w:rsid w:val="00430304"/>
    <w:rsid w:val="0043159B"/>
    <w:rsid w:val="00431876"/>
    <w:rsid w:val="00435EFA"/>
    <w:rsid w:val="00441D11"/>
    <w:rsid w:val="004431A4"/>
    <w:rsid w:val="00443562"/>
    <w:rsid w:val="00451BC7"/>
    <w:rsid w:val="00456B90"/>
    <w:rsid w:val="004572CA"/>
    <w:rsid w:val="00460D16"/>
    <w:rsid w:val="0046170A"/>
    <w:rsid w:val="00464325"/>
    <w:rsid w:val="00465C77"/>
    <w:rsid w:val="00466CE6"/>
    <w:rsid w:val="00473747"/>
    <w:rsid w:val="00473F81"/>
    <w:rsid w:val="0047442D"/>
    <w:rsid w:val="0047536A"/>
    <w:rsid w:val="0048448B"/>
    <w:rsid w:val="00485383"/>
    <w:rsid w:val="00491031"/>
    <w:rsid w:val="004914E7"/>
    <w:rsid w:val="004954CD"/>
    <w:rsid w:val="004960AD"/>
    <w:rsid w:val="0049636B"/>
    <w:rsid w:val="004A0C61"/>
    <w:rsid w:val="004A4189"/>
    <w:rsid w:val="004B6048"/>
    <w:rsid w:val="004B62F5"/>
    <w:rsid w:val="004C58F4"/>
    <w:rsid w:val="004C6167"/>
    <w:rsid w:val="004C6A57"/>
    <w:rsid w:val="004C6A8C"/>
    <w:rsid w:val="004D1DE4"/>
    <w:rsid w:val="004D5514"/>
    <w:rsid w:val="004E5D07"/>
    <w:rsid w:val="004E6796"/>
    <w:rsid w:val="004E7CB7"/>
    <w:rsid w:val="004F1F8E"/>
    <w:rsid w:val="005001C5"/>
    <w:rsid w:val="00505C65"/>
    <w:rsid w:val="00506E19"/>
    <w:rsid w:val="00510204"/>
    <w:rsid w:val="00520C25"/>
    <w:rsid w:val="00525A23"/>
    <w:rsid w:val="005274D5"/>
    <w:rsid w:val="00534E85"/>
    <w:rsid w:val="005360BF"/>
    <w:rsid w:val="005419F6"/>
    <w:rsid w:val="00545231"/>
    <w:rsid w:val="00545A89"/>
    <w:rsid w:val="00547CF5"/>
    <w:rsid w:val="00552FD3"/>
    <w:rsid w:val="00554937"/>
    <w:rsid w:val="00575831"/>
    <w:rsid w:val="005815E8"/>
    <w:rsid w:val="00581F00"/>
    <w:rsid w:val="00581FF2"/>
    <w:rsid w:val="0058288A"/>
    <w:rsid w:val="00584D30"/>
    <w:rsid w:val="00585A1F"/>
    <w:rsid w:val="00585C8D"/>
    <w:rsid w:val="00587750"/>
    <w:rsid w:val="00587E51"/>
    <w:rsid w:val="00593E0E"/>
    <w:rsid w:val="00594479"/>
    <w:rsid w:val="00594BA5"/>
    <w:rsid w:val="005A071B"/>
    <w:rsid w:val="005A338A"/>
    <w:rsid w:val="005A7FF6"/>
    <w:rsid w:val="005B2F90"/>
    <w:rsid w:val="005B3B50"/>
    <w:rsid w:val="005B3D6E"/>
    <w:rsid w:val="005C2044"/>
    <w:rsid w:val="005D13D6"/>
    <w:rsid w:val="005E0025"/>
    <w:rsid w:val="005E0A13"/>
    <w:rsid w:val="005E3527"/>
    <w:rsid w:val="005E3B35"/>
    <w:rsid w:val="005E4860"/>
    <w:rsid w:val="005E52E1"/>
    <w:rsid w:val="005E65C0"/>
    <w:rsid w:val="005F184A"/>
    <w:rsid w:val="005F4F57"/>
    <w:rsid w:val="005F649E"/>
    <w:rsid w:val="005F700B"/>
    <w:rsid w:val="005F71CD"/>
    <w:rsid w:val="005F763C"/>
    <w:rsid w:val="00600B36"/>
    <w:rsid w:val="00605A6C"/>
    <w:rsid w:val="006061D1"/>
    <w:rsid w:val="00613DDB"/>
    <w:rsid w:val="00614820"/>
    <w:rsid w:val="00615228"/>
    <w:rsid w:val="006279CD"/>
    <w:rsid w:val="006303C3"/>
    <w:rsid w:val="00643DF2"/>
    <w:rsid w:val="00650055"/>
    <w:rsid w:val="00654537"/>
    <w:rsid w:val="00654920"/>
    <w:rsid w:val="00657E4A"/>
    <w:rsid w:val="00661A3A"/>
    <w:rsid w:val="006620C7"/>
    <w:rsid w:val="00680F94"/>
    <w:rsid w:val="00681868"/>
    <w:rsid w:val="0068449C"/>
    <w:rsid w:val="0069387B"/>
    <w:rsid w:val="0069495F"/>
    <w:rsid w:val="006A0028"/>
    <w:rsid w:val="006A0CA6"/>
    <w:rsid w:val="006A6DCB"/>
    <w:rsid w:val="006B7EF9"/>
    <w:rsid w:val="006C09C0"/>
    <w:rsid w:val="006C0B48"/>
    <w:rsid w:val="006C204B"/>
    <w:rsid w:val="006C4B56"/>
    <w:rsid w:val="006D0D15"/>
    <w:rsid w:val="006D521B"/>
    <w:rsid w:val="006D6F78"/>
    <w:rsid w:val="006D7537"/>
    <w:rsid w:val="006E082D"/>
    <w:rsid w:val="006E1512"/>
    <w:rsid w:val="006E59CD"/>
    <w:rsid w:val="006E5C26"/>
    <w:rsid w:val="006E765A"/>
    <w:rsid w:val="006F49FA"/>
    <w:rsid w:val="006F639F"/>
    <w:rsid w:val="00720EA1"/>
    <w:rsid w:val="0072204A"/>
    <w:rsid w:val="0072279C"/>
    <w:rsid w:val="00723244"/>
    <w:rsid w:val="0072455A"/>
    <w:rsid w:val="00725A0F"/>
    <w:rsid w:val="00730D47"/>
    <w:rsid w:val="00734F5A"/>
    <w:rsid w:val="007358BE"/>
    <w:rsid w:val="00737A80"/>
    <w:rsid w:val="00742B03"/>
    <w:rsid w:val="007458D6"/>
    <w:rsid w:val="00750F3A"/>
    <w:rsid w:val="0075119C"/>
    <w:rsid w:val="007527E7"/>
    <w:rsid w:val="00762C5D"/>
    <w:rsid w:val="00771A6C"/>
    <w:rsid w:val="00771E8F"/>
    <w:rsid w:val="007741E1"/>
    <w:rsid w:val="00775A6C"/>
    <w:rsid w:val="00775EDE"/>
    <w:rsid w:val="00784480"/>
    <w:rsid w:val="007855E2"/>
    <w:rsid w:val="00785DFC"/>
    <w:rsid w:val="007872C3"/>
    <w:rsid w:val="00793C28"/>
    <w:rsid w:val="00795DD5"/>
    <w:rsid w:val="007973EF"/>
    <w:rsid w:val="007A0C68"/>
    <w:rsid w:val="007A1A14"/>
    <w:rsid w:val="007A5987"/>
    <w:rsid w:val="007B296D"/>
    <w:rsid w:val="007B497A"/>
    <w:rsid w:val="007C0576"/>
    <w:rsid w:val="007C41BA"/>
    <w:rsid w:val="007D3412"/>
    <w:rsid w:val="007D7332"/>
    <w:rsid w:val="007E2341"/>
    <w:rsid w:val="007E298D"/>
    <w:rsid w:val="007E370E"/>
    <w:rsid w:val="007E41F0"/>
    <w:rsid w:val="007E44B0"/>
    <w:rsid w:val="007E474F"/>
    <w:rsid w:val="007E55F0"/>
    <w:rsid w:val="007E7D21"/>
    <w:rsid w:val="007F3CF0"/>
    <w:rsid w:val="007F4450"/>
    <w:rsid w:val="00804346"/>
    <w:rsid w:val="00804915"/>
    <w:rsid w:val="00805D89"/>
    <w:rsid w:val="0081036E"/>
    <w:rsid w:val="008126D4"/>
    <w:rsid w:val="00812D49"/>
    <w:rsid w:val="00813D25"/>
    <w:rsid w:val="008175DF"/>
    <w:rsid w:val="00822094"/>
    <w:rsid w:val="0082277C"/>
    <w:rsid w:val="00822BF5"/>
    <w:rsid w:val="008236E6"/>
    <w:rsid w:val="0082397F"/>
    <w:rsid w:val="008274DF"/>
    <w:rsid w:val="00834EDE"/>
    <w:rsid w:val="008422BB"/>
    <w:rsid w:val="00845D9E"/>
    <w:rsid w:val="008478C8"/>
    <w:rsid w:val="00851B20"/>
    <w:rsid w:val="00852123"/>
    <w:rsid w:val="00852F06"/>
    <w:rsid w:val="008530C3"/>
    <w:rsid w:val="00855CBE"/>
    <w:rsid w:val="0085771A"/>
    <w:rsid w:val="00857B93"/>
    <w:rsid w:val="00860014"/>
    <w:rsid w:val="00863640"/>
    <w:rsid w:val="0086474C"/>
    <w:rsid w:val="00867123"/>
    <w:rsid w:val="00867379"/>
    <w:rsid w:val="00873040"/>
    <w:rsid w:val="00873575"/>
    <w:rsid w:val="008819FB"/>
    <w:rsid w:val="00883404"/>
    <w:rsid w:val="00887949"/>
    <w:rsid w:val="00887C94"/>
    <w:rsid w:val="00890534"/>
    <w:rsid w:val="008919F8"/>
    <w:rsid w:val="00895F68"/>
    <w:rsid w:val="008A1AF6"/>
    <w:rsid w:val="008A368C"/>
    <w:rsid w:val="008A3967"/>
    <w:rsid w:val="008A6067"/>
    <w:rsid w:val="008B02FA"/>
    <w:rsid w:val="008B14AB"/>
    <w:rsid w:val="008B7828"/>
    <w:rsid w:val="008C04E3"/>
    <w:rsid w:val="008D67E3"/>
    <w:rsid w:val="008E0137"/>
    <w:rsid w:val="008E0E12"/>
    <w:rsid w:val="008E150E"/>
    <w:rsid w:val="008E3568"/>
    <w:rsid w:val="008E5132"/>
    <w:rsid w:val="008E7B2F"/>
    <w:rsid w:val="008F0EB9"/>
    <w:rsid w:val="008F1667"/>
    <w:rsid w:val="008F3938"/>
    <w:rsid w:val="008F43C8"/>
    <w:rsid w:val="008F512B"/>
    <w:rsid w:val="008F6F00"/>
    <w:rsid w:val="0091280F"/>
    <w:rsid w:val="00912B1C"/>
    <w:rsid w:val="00912CB2"/>
    <w:rsid w:val="00916F07"/>
    <w:rsid w:val="009225AD"/>
    <w:rsid w:val="00923101"/>
    <w:rsid w:val="009250D6"/>
    <w:rsid w:val="00925ACA"/>
    <w:rsid w:val="00927C9D"/>
    <w:rsid w:val="00930FDC"/>
    <w:rsid w:val="00934042"/>
    <w:rsid w:val="009354B6"/>
    <w:rsid w:val="009356BB"/>
    <w:rsid w:val="00942EFC"/>
    <w:rsid w:val="00943FC6"/>
    <w:rsid w:val="00944EFF"/>
    <w:rsid w:val="0096048F"/>
    <w:rsid w:val="00960E6D"/>
    <w:rsid w:val="00963B68"/>
    <w:rsid w:val="0096464A"/>
    <w:rsid w:val="0096510C"/>
    <w:rsid w:val="0097002D"/>
    <w:rsid w:val="009803C4"/>
    <w:rsid w:val="00986FC4"/>
    <w:rsid w:val="0099448C"/>
    <w:rsid w:val="009A11B7"/>
    <w:rsid w:val="009A26A5"/>
    <w:rsid w:val="009A629F"/>
    <w:rsid w:val="009A6C4F"/>
    <w:rsid w:val="009B204E"/>
    <w:rsid w:val="009B65D3"/>
    <w:rsid w:val="009C1C14"/>
    <w:rsid w:val="009C363C"/>
    <w:rsid w:val="009C5A82"/>
    <w:rsid w:val="009D4CC4"/>
    <w:rsid w:val="009E0F05"/>
    <w:rsid w:val="009E73E9"/>
    <w:rsid w:val="009E7F79"/>
    <w:rsid w:val="009F0B07"/>
    <w:rsid w:val="009F6595"/>
    <w:rsid w:val="009F7850"/>
    <w:rsid w:val="00A0271A"/>
    <w:rsid w:val="00A03692"/>
    <w:rsid w:val="00A072E5"/>
    <w:rsid w:val="00A14541"/>
    <w:rsid w:val="00A1693B"/>
    <w:rsid w:val="00A16C11"/>
    <w:rsid w:val="00A177D0"/>
    <w:rsid w:val="00A2134A"/>
    <w:rsid w:val="00A2475E"/>
    <w:rsid w:val="00A2644D"/>
    <w:rsid w:val="00A275A7"/>
    <w:rsid w:val="00A3285A"/>
    <w:rsid w:val="00A3640C"/>
    <w:rsid w:val="00A44D24"/>
    <w:rsid w:val="00A518CC"/>
    <w:rsid w:val="00A5305E"/>
    <w:rsid w:val="00A53341"/>
    <w:rsid w:val="00A65F53"/>
    <w:rsid w:val="00A665A0"/>
    <w:rsid w:val="00A74831"/>
    <w:rsid w:val="00A76105"/>
    <w:rsid w:val="00A8067F"/>
    <w:rsid w:val="00A84178"/>
    <w:rsid w:val="00A8719A"/>
    <w:rsid w:val="00A91993"/>
    <w:rsid w:val="00A96C60"/>
    <w:rsid w:val="00A96DE9"/>
    <w:rsid w:val="00AA3904"/>
    <w:rsid w:val="00AA3E51"/>
    <w:rsid w:val="00AB4631"/>
    <w:rsid w:val="00AB4BE0"/>
    <w:rsid w:val="00AB5044"/>
    <w:rsid w:val="00AB510F"/>
    <w:rsid w:val="00AB7469"/>
    <w:rsid w:val="00AB7E1B"/>
    <w:rsid w:val="00AC0200"/>
    <w:rsid w:val="00AD294A"/>
    <w:rsid w:val="00AD3532"/>
    <w:rsid w:val="00AD5269"/>
    <w:rsid w:val="00AD5E72"/>
    <w:rsid w:val="00AD600A"/>
    <w:rsid w:val="00AE1B62"/>
    <w:rsid w:val="00AE70F2"/>
    <w:rsid w:val="00AF2F13"/>
    <w:rsid w:val="00AF3FF0"/>
    <w:rsid w:val="00AF4DEE"/>
    <w:rsid w:val="00AF768A"/>
    <w:rsid w:val="00B0067F"/>
    <w:rsid w:val="00B05897"/>
    <w:rsid w:val="00B07500"/>
    <w:rsid w:val="00B11BF1"/>
    <w:rsid w:val="00B15170"/>
    <w:rsid w:val="00B22883"/>
    <w:rsid w:val="00B22AB7"/>
    <w:rsid w:val="00B22E10"/>
    <w:rsid w:val="00B26B1F"/>
    <w:rsid w:val="00B2764E"/>
    <w:rsid w:val="00B3070B"/>
    <w:rsid w:val="00B316C5"/>
    <w:rsid w:val="00B335DA"/>
    <w:rsid w:val="00B357D5"/>
    <w:rsid w:val="00B423E4"/>
    <w:rsid w:val="00B43EC8"/>
    <w:rsid w:val="00B462B1"/>
    <w:rsid w:val="00B513A3"/>
    <w:rsid w:val="00B51EB5"/>
    <w:rsid w:val="00B6145F"/>
    <w:rsid w:val="00B63419"/>
    <w:rsid w:val="00B66AD0"/>
    <w:rsid w:val="00B759A8"/>
    <w:rsid w:val="00B87533"/>
    <w:rsid w:val="00B878A0"/>
    <w:rsid w:val="00B924E5"/>
    <w:rsid w:val="00B93516"/>
    <w:rsid w:val="00B97A50"/>
    <w:rsid w:val="00B97BF4"/>
    <w:rsid w:val="00BA0CA5"/>
    <w:rsid w:val="00BA34E5"/>
    <w:rsid w:val="00BA70A4"/>
    <w:rsid w:val="00BA74ED"/>
    <w:rsid w:val="00BB2E83"/>
    <w:rsid w:val="00BB5523"/>
    <w:rsid w:val="00BB7E59"/>
    <w:rsid w:val="00BC1B35"/>
    <w:rsid w:val="00BC40C0"/>
    <w:rsid w:val="00BC5D63"/>
    <w:rsid w:val="00BD73B6"/>
    <w:rsid w:val="00BE0FE3"/>
    <w:rsid w:val="00BE182B"/>
    <w:rsid w:val="00BE2041"/>
    <w:rsid w:val="00BF35C7"/>
    <w:rsid w:val="00BF48C6"/>
    <w:rsid w:val="00BF50BB"/>
    <w:rsid w:val="00C0166D"/>
    <w:rsid w:val="00C01CDD"/>
    <w:rsid w:val="00C04389"/>
    <w:rsid w:val="00C124D0"/>
    <w:rsid w:val="00C1453B"/>
    <w:rsid w:val="00C145C7"/>
    <w:rsid w:val="00C14E2C"/>
    <w:rsid w:val="00C1580F"/>
    <w:rsid w:val="00C16AB0"/>
    <w:rsid w:val="00C21B66"/>
    <w:rsid w:val="00C23413"/>
    <w:rsid w:val="00C24FEF"/>
    <w:rsid w:val="00C25E96"/>
    <w:rsid w:val="00C2725A"/>
    <w:rsid w:val="00C40942"/>
    <w:rsid w:val="00C514B3"/>
    <w:rsid w:val="00C602C0"/>
    <w:rsid w:val="00C620FB"/>
    <w:rsid w:val="00C64167"/>
    <w:rsid w:val="00C66A87"/>
    <w:rsid w:val="00C67FD6"/>
    <w:rsid w:val="00C72463"/>
    <w:rsid w:val="00C87E5B"/>
    <w:rsid w:val="00C90F8C"/>
    <w:rsid w:val="00C910D1"/>
    <w:rsid w:val="00C94743"/>
    <w:rsid w:val="00C94AA7"/>
    <w:rsid w:val="00C94AE5"/>
    <w:rsid w:val="00C95577"/>
    <w:rsid w:val="00C97BC2"/>
    <w:rsid w:val="00CA01B6"/>
    <w:rsid w:val="00CA16A3"/>
    <w:rsid w:val="00CA3D07"/>
    <w:rsid w:val="00CA5CF4"/>
    <w:rsid w:val="00CA6D3A"/>
    <w:rsid w:val="00CB0A25"/>
    <w:rsid w:val="00CB19E9"/>
    <w:rsid w:val="00CB3710"/>
    <w:rsid w:val="00CC38AA"/>
    <w:rsid w:val="00CD0101"/>
    <w:rsid w:val="00CD1AEF"/>
    <w:rsid w:val="00CE3193"/>
    <w:rsid w:val="00CE6809"/>
    <w:rsid w:val="00CE7724"/>
    <w:rsid w:val="00CF0377"/>
    <w:rsid w:val="00CF1939"/>
    <w:rsid w:val="00CF242B"/>
    <w:rsid w:val="00CF5B78"/>
    <w:rsid w:val="00CF6580"/>
    <w:rsid w:val="00CF7DE2"/>
    <w:rsid w:val="00D0040F"/>
    <w:rsid w:val="00D018BF"/>
    <w:rsid w:val="00D112D3"/>
    <w:rsid w:val="00D14931"/>
    <w:rsid w:val="00D15660"/>
    <w:rsid w:val="00D163F9"/>
    <w:rsid w:val="00D16CF7"/>
    <w:rsid w:val="00D257CB"/>
    <w:rsid w:val="00D259D0"/>
    <w:rsid w:val="00D2625D"/>
    <w:rsid w:val="00D3050E"/>
    <w:rsid w:val="00D34088"/>
    <w:rsid w:val="00D3424E"/>
    <w:rsid w:val="00D448CD"/>
    <w:rsid w:val="00D45EFC"/>
    <w:rsid w:val="00D45FF4"/>
    <w:rsid w:val="00D46F91"/>
    <w:rsid w:val="00D47CD4"/>
    <w:rsid w:val="00D50C71"/>
    <w:rsid w:val="00D514DD"/>
    <w:rsid w:val="00D51D8A"/>
    <w:rsid w:val="00D531A9"/>
    <w:rsid w:val="00D54318"/>
    <w:rsid w:val="00D61F2B"/>
    <w:rsid w:val="00D62505"/>
    <w:rsid w:val="00D6589D"/>
    <w:rsid w:val="00D66DF3"/>
    <w:rsid w:val="00D6785B"/>
    <w:rsid w:val="00D71193"/>
    <w:rsid w:val="00D723E0"/>
    <w:rsid w:val="00D72998"/>
    <w:rsid w:val="00D736F8"/>
    <w:rsid w:val="00D74D80"/>
    <w:rsid w:val="00D751F1"/>
    <w:rsid w:val="00D76C5F"/>
    <w:rsid w:val="00D774CA"/>
    <w:rsid w:val="00D82BCC"/>
    <w:rsid w:val="00D83286"/>
    <w:rsid w:val="00D84D3A"/>
    <w:rsid w:val="00D9371B"/>
    <w:rsid w:val="00D9442D"/>
    <w:rsid w:val="00D96778"/>
    <w:rsid w:val="00D97102"/>
    <w:rsid w:val="00DB02DF"/>
    <w:rsid w:val="00DB1C17"/>
    <w:rsid w:val="00DB2435"/>
    <w:rsid w:val="00DB3B93"/>
    <w:rsid w:val="00DB3FDF"/>
    <w:rsid w:val="00DB4B95"/>
    <w:rsid w:val="00DB52AA"/>
    <w:rsid w:val="00DC10EB"/>
    <w:rsid w:val="00DD111A"/>
    <w:rsid w:val="00DD254B"/>
    <w:rsid w:val="00DD3CF6"/>
    <w:rsid w:val="00DD5A06"/>
    <w:rsid w:val="00DE0002"/>
    <w:rsid w:val="00DE0F04"/>
    <w:rsid w:val="00DE1A18"/>
    <w:rsid w:val="00DE29EF"/>
    <w:rsid w:val="00DE5308"/>
    <w:rsid w:val="00DE6180"/>
    <w:rsid w:val="00E03197"/>
    <w:rsid w:val="00E071C3"/>
    <w:rsid w:val="00E072C9"/>
    <w:rsid w:val="00E1146E"/>
    <w:rsid w:val="00E166BE"/>
    <w:rsid w:val="00E1723E"/>
    <w:rsid w:val="00E202FD"/>
    <w:rsid w:val="00E20935"/>
    <w:rsid w:val="00E20E5A"/>
    <w:rsid w:val="00E24589"/>
    <w:rsid w:val="00E250E4"/>
    <w:rsid w:val="00E258B2"/>
    <w:rsid w:val="00E25E30"/>
    <w:rsid w:val="00E278C3"/>
    <w:rsid w:val="00E4082B"/>
    <w:rsid w:val="00E41BA0"/>
    <w:rsid w:val="00E42D10"/>
    <w:rsid w:val="00E44D2E"/>
    <w:rsid w:val="00E473C5"/>
    <w:rsid w:val="00E515B1"/>
    <w:rsid w:val="00E5262C"/>
    <w:rsid w:val="00E529DD"/>
    <w:rsid w:val="00E60153"/>
    <w:rsid w:val="00E610A4"/>
    <w:rsid w:val="00E6122B"/>
    <w:rsid w:val="00E6350F"/>
    <w:rsid w:val="00E657FD"/>
    <w:rsid w:val="00E70156"/>
    <w:rsid w:val="00E70471"/>
    <w:rsid w:val="00E70B29"/>
    <w:rsid w:val="00E7323A"/>
    <w:rsid w:val="00E742A2"/>
    <w:rsid w:val="00E75D36"/>
    <w:rsid w:val="00E84053"/>
    <w:rsid w:val="00E84BD3"/>
    <w:rsid w:val="00E84D12"/>
    <w:rsid w:val="00E84D98"/>
    <w:rsid w:val="00E92C44"/>
    <w:rsid w:val="00E93634"/>
    <w:rsid w:val="00E96F03"/>
    <w:rsid w:val="00E97CB2"/>
    <w:rsid w:val="00EA1EDD"/>
    <w:rsid w:val="00EA5224"/>
    <w:rsid w:val="00EA5796"/>
    <w:rsid w:val="00EA6C31"/>
    <w:rsid w:val="00EA70EA"/>
    <w:rsid w:val="00EB0DD4"/>
    <w:rsid w:val="00EB7635"/>
    <w:rsid w:val="00EB7BDF"/>
    <w:rsid w:val="00EC3CF1"/>
    <w:rsid w:val="00EC7B8F"/>
    <w:rsid w:val="00ED0586"/>
    <w:rsid w:val="00ED0D61"/>
    <w:rsid w:val="00EE05AD"/>
    <w:rsid w:val="00EE1C8F"/>
    <w:rsid w:val="00EE30D8"/>
    <w:rsid w:val="00EE4B18"/>
    <w:rsid w:val="00EF354D"/>
    <w:rsid w:val="00EF519B"/>
    <w:rsid w:val="00EF570F"/>
    <w:rsid w:val="00F0121D"/>
    <w:rsid w:val="00F10B15"/>
    <w:rsid w:val="00F152F6"/>
    <w:rsid w:val="00F17242"/>
    <w:rsid w:val="00F20B5C"/>
    <w:rsid w:val="00F23FD4"/>
    <w:rsid w:val="00F271D4"/>
    <w:rsid w:val="00F34005"/>
    <w:rsid w:val="00F34714"/>
    <w:rsid w:val="00F36B7E"/>
    <w:rsid w:val="00F36F8E"/>
    <w:rsid w:val="00F43878"/>
    <w:rsid w:val="00F52C25"/>
    <w:rsid w:val="00F53F8B"/>
    <w:rsid w:val="00F559D1"/>
    <w:rsid w:val="00F56E7C"/>
    <w:rsid w:val="00F611D9"/>
    <w:rsid w:val="00F61E12"/>
    <w:rsid w:val="00F6680A"/>
    <w:rsid w:val="00F76DF4"/>
    <w:rsid w:val="00F842D4"/>
    <w:rsid w:val="00F84972"/>
    <w:rsid w:val="00F86629"/>
    <w:rsid w:val="00F87970"/>
    <w:rsid w:val="00F90121"/>
    <w:rsid w:val="00F966E6"/>
    <w:rsid w:val="00FB2E1E"/>
    <w:rsid w:val="00FB3644"/>
    <w:rsid w:val="00FB383A"/>
    <w:rsid w:val="00FB459F"/>
    <w:rsid w:val="00FB6963"/>
    <w:rsid w:val="00FB737A"/>
    <w:rsid w:val="00FB76FD"/>
    <w:rsid w:val="00FC0746"/>
    <w:rsid w:val="00FC1555"/>
    <w:rsid w:val="00FC329A"/>
    <w:rsid w:val="00FC75C4"/>
    <w:rsid w:val="00FD0E98"/>
    <w:rsid w:val="00FD1FD8"/>
    <w:rsid w:val="00FD33C5"/>
    <w:rsid w:val="00FD5CF3"/>
    <w:rsid w:val="00FE1010"/>
    <w:rsid w:val="00FE65F8"/>
    <w:rsid w:val="00FF1A55"/>
    <w:rsid w:val="00FF33F3"/>
    <w:rsid w:val="00FF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1A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F966E6"/>
  </w:style>
  <w:style w:type="character" w:customStyle="1" w:styleId="tabchar">
    <w:name w:val="tabchar"/>
    <w:basedOn w:val="DefaultParagraphFont"/>
    <w:rsid w:val="00F966E6"/>
  </w:style>
  <w:style w:type="paragraph" w:customStyle="1" w:styleId="paragraph">
    <w:name w:val="paragraph"/>
    <w:basedOn w:val="Normal"/>
    <w:rsid w:val="001B7ADA"/>
    <w:pPr>
      <w:spacing w:before="100" w:beforeAutospacing="1" w:after="100" w:afterAutospacing="1"/>
    </w:pPr>
    <w:rPr>
      <w:lang w:eastAsia="en-GB"/>
    </w:rPr>
  </w:style>
  <w:style w:type="character" w:customStyle="1" w:styleId="eop">
    <w:name w:val="eop"/>
    <w:basedOn w:val="DefaultParagraphFont"/>
    <w:rsid w:val="001B7ADA"/>
  </w:style>
  <w:style w:type="character" w:customStyle="1" w:styleId="Heading4Char">
    <w:name w:val="Heading 4 Char"/>
    <w:basedOn w:val="DefaultParagraphFont"/>
    <w:link w:val="Heading4"/>
    <w:semiHidden/>
    <w:rsid w:val="00771A6C"/>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1847358757">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a2.north-herts.gov.uk/online-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3.xml><?xml version="1.0" encoding="utf-8"?>
<ds:datastoreItem xmlns:ds="http://schemas.openxmlformats.org/officeDocument/2006/customXml" ds:itemID="{2E8D17CB-662E-4AD8-A94C-CC7D28ED9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Deputy Chief Officer</cp:lastModifiedBy>
  <cp:revision>112</cp:revision>
  <cp:lastPrinted>2026-07-06T19:03:00Z</cp:lastPrinted>
  <dcterms:created xsi:type="dcterms:W3CDTF">2026-06-09T00:20:00Z</dcterms:created>
  <dcterms:modified xsi:type="dcterms:W3CDTF">2026-07-06T19:35:00Z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