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9CE7" w14:textId="133CF6F1" w:rsidR="00172533" w:rsidRPr="00172533" w:rsidRDefault="00172533" w:rsidP="000C01CB">
      <w:pPr>
        <w:pStyle w:val="Heading1"/>
        <w:spacing w:line="240" w:lineRule="auto"/>
        <w:jc w:val="center"/>
        <w:rPr>
          <w:rFonts w:asciiTheme="minorHAnsi" w:hAnsiTheme="minorHAnsi" w:cstheme="minorHAnsi"/>
        </w:rPr>
      </w:pPr>
    </w:p>
    <w:p w14:paraId="505801BD" w14:textId="26DA346A" w:rsidR="00BF50BB" w:rsidRPr="00172533" w:rsidRDefault="00EA5796" w:rsidP="000C01CB">
      <w:pPr>
        <w:pStyle w:val="Heading1"/>
        <w:spacing w:line="240" w:lineRule="auto"/>
        <w:jc w:val="center"/>
        <w:rPr>
          <w:rFonts w:asciiTheme="minorHAnsi" w:hAnsiTheme="minorHAnsi" w:cstheme="minorHAnsi"/>
        </w:rPr>
      </w:pPr>
      <w:r w:rsidRPr="00172533">
        <w:rPr>
          <w:rFonts w:asciiTheme="minorHAnsi" w:hAnsiTheme="minorHAnsi" w:cstheme="minorHAnsi"/>
        </w:rPr>
        <w:t xml:space="preserve">              </w:t>
      </w:r>
      <w:r w:rsidR="000C01CB" w:rsidRPr="00172533">
        <w:rPr>
          <w:rFonts w:asciiTheme="minorHAnsi" w:hAnsiTheme="minorHAnsi" w:cstheme="minorHAnsi"/>
        </w:rPr>
        <w:t xml:space="preserve">MEETING OF THE </w:t>
      </w:r>
      <w:r w:rsidR="00267C3F" w:rsidRPr="00172533">
        <w:rPr>
          <w:rFonts w:asciiTheme="minorHAnsi" w:hAnsiTheme="minorHAnsi" w:cstheme="minorHAnsi"/>
        </w:rPr>
        <w:t>PLANNING COMMITTEE</w:t>
      </w:r>
    </w:p>
    <w:p w14:paraId="113C688C" w14:textId="7A6490BD" w:rsidR="00267C3F" w:rsidRPr="00172533" w:rsidRDefault="000C01CB" w:rsidP="000C01CB">
      <w:pPr>
        <w:pStyle w:val="Heading1"/>
        <w:spacing w:line="240" w:lineRule="auto"/>
        <w:jc w:val="center"/>
        <w:rPr>
          <w:rFonts w:asciiTheme="minorHAnsi" w:hAnsiTheme="minorHAnsi" w:cstheme="minorHAnsi"/>
          <w:bCs/>
        </w:rPr>
      </w:pPr>
      <w:r w:rsidRPr="00172533">
        <w:rPr>
          <w:rFonts w:asciiTheme="minorHAnsi" w:hAnsiTheme="minorHAnsi" w:cstheme="minorHAnsi"/>
          <w:bCs/>
        </w:rPr>
        <w:t xml:space="preserve">MONDAY </w:t>
      </w:r>
      <w:r w:rsidR="00A14541" w:rsidRPr="00172533">
        <w:rPr>
          <w:rFonts w:asciiTheme="minorHAnsi" w:hAnsiTheme="minorHAnsi" w:cstheme="minorHAnsi"/>
          <w:bCs/>
        </w:rPr>
        <w:t>06</w:t>
      </w:r>
      <w:r w:rsidR="00A14541" w:rsidRPr="00172533">
        <w:rPr>
          <w:rFonts w:asciiTheme="minorHAnsi" w:hAnsiTheme="minorHAnsi" w:cstheme="minorHAnsi"/>
          <w:bCs/>
          <w:vertAlign w:val="superscript"/>
        </w:rPr>
        <w:t>th</w:t>
      </w:r>
      <w:r w:rsidR="00A14541" w:rsidRPr="00172533">
        <w:rPr>
          <w:rFonts w:asciiTheme="minorHAnsi" w:hAnsiTheme="minorHAnsi" w:cstheme="minorHAnsi"/>
          <w:bCs/>
        </w:rPr>
        <w:t xml:space="preserve"> October</w:t>
      </w:r>
      <w:r w:rsidR="007E7D21" w:rsidRPr="00172533">
        <w:rPr>
          <w:rFonts w:asciiTheme="minorHAnsi" w:hAnsiTheme="minorHAnsi" w:cstheme="minorHAnsi"/>
          <w:bCs/>
        </w:rPr>
        <w:t xml:space="preserve"> 2025</w:t>
      </w:r>
    </w:p>
    <w:p w14:paraId="2B87638E" w14:textId="040E60D2" w:rsidR="0039089D" w:rsidRPr="00172533" w:rsidRDefault="0039089D" w:rsidP="00267C3F">
      <w:pPr>
        <w:pStyle w:val="Heading1"/>
        <w:spacing w:line="240" w:lineRule="auto"/>
        <w:rPr>
          <w:rFonts w:asciiTheme="minorHAnsi" w:hAnsiTheme="minorHAnsi" w:cstheme="minorHAnsi"/>
          <w:b w:val="0"/>
        </w:rPr>
      </w:pPr>
      <w:r w:rsidRPr="00172533">
        <w:rPr>
          <w:rFonts w:asciiTheme="minorHAnsi" w:hAnsiTheme="minorHAnsi" w:cstheme="minorHAnsi"/>
        </w:rPr>
        <w:t>COMMITTEE MEMBERS:</w:t>
      </w:r>
      <w:r w:rsidRPr="00172533">
        <w:rPr>
          <w:rFonts w:asciiTheme="minorHAnsi" w:hAnsiTheme="minorHAnsi" w:cstheme="minorHAnsi"/>
        </w:rPr>
        <w:tab/>
      </w:r>
      <w:r w:rsidRPr="00172533">
        <w:rPr>
          <w:rFonts w:asciiTheme="minorHAnsi" w:hAnsiTheme="minorHAnsi" w:cstheme="minorHAnsi"/>
          <w:b w:val="0"/>
        </w:rPr>
        <w:t>Councillors Beardwell, Lockett, Adams, Compton,</w:t>
      </w:r>
      <w:r w:rsidRPr="00172533">
        <w:rPr>
          <w:rFonts w:asciiTheme="minorHAnsi" w:hAnsiTheme="minorHAnsi" w:cstheme="minorHAnsi"/>
          <w:b w:val="0"/>
        </w:rPr>
        <w:tab/>
      </w:r>
      <w:r w:rsidRPr="00172533">
        <w:rPr>
          <w:rFonts w:asciiTheme="minorHAnsi" w:hAnsiTheme="minorHAnsi" w:cstheme="minorHAnsi"/>
          <w:b w:val="0"/>
        </w:rPr>
        <w:tab/>
      </w:r>
      <w:r w:rsidRPr="00172533">
        <w:rPr>
          <w:rFonts w:asciiTheme="minorHAnsi" w:hAnsiTheme="minorHAnsi" w:cstheme="minorHAnsi"/>
          <w:b w:val="0"/>
        </w:rPr>
        <w:tab/>
      </w:r>
      <w:r w:rsidRPr="00172533">
        <w:rPr>
          <w:rFonts w:asciiTheme="minorHAnsi" w:hAnsiTheme="minorHAnsi" w:cstheme="minorHAnsi"/>
          <w:b w:val="0"/>
        </w:rPr>
        <w:tab/>
      </w:r>
      <w:r w:rsidR="00A14541" w:rsidRPr="00172533">
        <w:rPr>
          <w:rFonts w:asciiTheme="minorHAnsi" w:hAnsiTheme="minorHAnsi" w:cstheme="minorHAnsi"/>
          <w:b w:val="0"/>
        </w:rPr>
        <w:tab/>
      </w:r>
      <w:r w:rsidR="00A14541" w:rsidRPr="00172533">
        <w:rPr>
          <w:rFonts w:asciiTheme="minorHAnsi" w:hAnsiTheme="minorHAnsi" w:cstheme="minorHAnsi"/>
          <w:b w:val="0"/>
        </w:rPr>
        <w:tab/>
      </w:r>
      <w:r w:rsidRPr="00172533">
        <w:rPr>
          <w:rFonts w:asciiTheme="minorHAnsi" w:hAnsiTheme="minorHAnsi" w:cstheme="minorHAnsi"/>
          <w:b w:val="0"/>
        </w:rPr>
        <w:t>Haugh, Inwood, Jani, Johnson, Squire-Smith</w:t>
      </w:r>
      <w:r w:rsidR="00A14541" w:rsidRPr="00172533">
        <w:rPr>
          <w:rFonts w:asciiTheme="minorHAnsi" w:hAnsiTheme="minorHAnsi" w:cstheme="minorHAnsi"/>
          <w:b w:val="0"/>
        </w:rPr>
        <w:t>, Langdon</w:t>
      </w:r>
    </w:p>
    <w:p w14:paraId="1CCC3268" w14:textId="34CF08EC" w:rsidR="00BF48C6" w:rsidRDefault="0039089D" w:rsidP="00BF48C6">
      <w:pPr>
        <w:rPr>
          <w:rFonts w:asciiTheme="minorHAnsi" w:eastAsiaTheme="majorEastAsia" w:hAnsiTheme="minorHAnsi" w:cstheme="minorHAnsi"/>
          <w:b/>
        </w:rPr>
      </w:pPr>
      <w:r w:rsidRPr="00172533">
        <w:rPr>
          <w:rFonts w:asciiTheme="minorHAnsi" w:hAnsiTheme="minorHAnsi" w:cstheme="minorHAnsi"/>
        </w:rPr>
        <w:tab/>
      </w:r>
    </w:p>
    <w:p w14:paraId="651C00D4" w14:textId="14C60C6A" w:rsidR="00BF48C6" w:rsidRDefault="00BF48C6" w:rsidP="00BF48C6">
      <w:pPr>
        <w:keepNext/>
        <w:keepLines/>
        <w:outlineLvl w:val="1"/>
        <w:rPr>
          <w:rFonts w:asciiTheme="minorHAnsi" w:eastAsiaTheme="majorEastAsia" w:hAnsiTheme="minorHAnsi" w:cstheme="minorHAnsi"/>
          <w:bCs/>
        </w:rPr>
      </w:pPr>
      <w:r>
        <w:rPr>
          <w:rFonts w:asciiTheme="minorHAnsi" w:eastAsiaTheme="majorEastAsia" w:hAnsiTheme="minorHAnsi" w:cstheme="minorHAnsi"/>
          <w:b/>
        </w:rPr>
        <w:t>APPOLOGIES RECEIVED:</w:t>
      </w:r>
      <w:r>
        <w:rPr>
          <w:rFonts w:asciiTheme="minorHAnsi" w:eastAsiaTheme="majorEastAsia" w:hAnsiTheme="minorHAnsi" w:cstheme="minorHAnsi"/>
          <w:b/>
        </w:rPr>
        <w:tab/>
      </w:r>
      <w:r w:rsidRPr="00FB34AE">
        <w:rPr>
          <w:rFonts w:asciiTheme="minorHAnsi" w:eastAsiaTheme="majorEastAsia" w:hAnsiTheme="minorHAnsi" w:cstheme="minorHAnsi"/>
          <w:bCs/>
        </w:rPr>
        <w:t>Councillors</w:t>
      </w:r>
      <w:r>
        <w:rPr>
          <w:rFonts w:asciiTheme="minorHAnsi" w:eastAsiaTheme="majorEastAsia" w:hAnsiTheme="minorHAnsi" w:cstheme="minorHAnsi"/>
          <w:bCs/>
        </w:rPr>
        <w:t>:</w:t>
      </w:r>
      <w:r w:rsidRPr="00FB34AE">
        <w:rPr>
          <w:rFonts w:asciiTheme="minorHAnsi" w:eastAsiaTheme="majorEastAsia" w:hAnsiTheme="minorHAnsi" w:cstheme="minorHAnsi"/>
          <w:bCs/>
        </w:rPr>
        <w:t xml:space="preserve"> </w:t>
      </w:r>
      <w:r w:rsidRPr="00172533">
        <w:rPr>
          <w:rFonts w:asciiTheme="minorHAnsi" w:hAnsiTheme="minorHAnsi" w:cstheme="minorHAnsi"/>
        </w:rPr>
        <w:t>Squire-Smith,</w:t>
      </w:r>
      <w:r>
        <w:rPr>
          <w:rFonts w:asciiTheme="minorHAnsi" w:hAnsiTheme="minorHAnsi" w:cstheme="minorHAnsi"/>
        </w:rPr>
        <w:t xml:space="preserve"> Jani and Haugh</w:t>
      </w:r>
    </w:p>
    <w:p w14:paraId="2852316D" w14:textId="563FC796" w:rsidR="00BF48C6" w:rsidRPr="00BF48C6" w:rsidRDefault="00BF48C6" w:rsidP="00BF48C6">
      <w:pPr>
        <w:pStyle w:val="Heading1"/>
        <w:spacing w:line="240" w:lineRule="auto"/>
        <w:rPr>
          <w:rFonts w:asciiTheme="minorHAnsi" w:hAnsiTheme="minorHAnsi" w:cstheme="minorHAnsi"/>
          <w:b w:val="0"/>
        </w:rPr>
      </w:pPr>
      <w:r>
        <w:rPr>
          <w:rFonts w:asciiTheme="minorHAnsi" w:eastAsiaTheme="majorEastAsia" w:hAnsiTheme="minorHAnsi" w:cstheme="minorHAnsi"/>
        </w:rPr>
        <w:t>NO RESPONSE:</w:t>
      </w:r>
      <w:r>
        <w:rPr>
          <w:rFonts w:asciiTheme="minorHAnsi" w:eastAsiaTheme="majorEastAsia" w:hAnsiTheme="minorHAnsi" w:cstheme="minorHAnsi"/>
        </w:rPr>
        <w:tab/>
      </w:r>
      <w:r>
        <w:rPr>
          <w:rFonts w:asciiTheme="minorHAnsi" w:eastAsiaTheme="majorEastAsia" w:hAnsiTheme="minorHAnsi" w:cstheme="minorHAnsi"/>
        </w:rPr>
        <w:tab/>
      </w:r>
      <w:r w:rsidR="00DB3FDF">
        <w:rPr>
          <w:rFonts w:asciiTheme="minorHAnsi" w:eastAsiaTheme="majorEastAsia" w:hAnsiTheme="minorHAnsi" w:cstheme="minorHAnsi"/>
          <w:b w:val="0"/>
        </w:rPr>
        <w:t>Councillo</w:t>
      </w:r>
      <w:r w:rsidRPr="00BF48C6">
        <w:rPr>
          <w:rFonts w:asciiTheme="minorHAnsi" w:eastAsiaTheme="majorEastAsia" w:hAnsiTheme="minorHAnsi" w:cstheme="minorHAnsi"/>
          <w:b w:val="0"/>
        </w:rPr>
        <w:t>rs: Compton, Inwood</w:t>
      </w:r>
    </w:p>
    <w:p w14:paraId="743EE475" w14:textId="77777777" w:rsidR="00BF48C6" w:rsidRPr="00172533" w:rsidRDefault="00BF48C6" w:rsidP="00BF48C6">
      <w:pPr>
        <w:pStyle w:val="Heading1"/>
        <w:spacing w:before="0" w:line="240" w:lineRule="auto"/>
        <w:rPr>
          <w:rFonts w:asciiTheme="minorHAnsi" w:hAnsiTheme="minorHAnsi" w:cstheme="minorHAnsi"/>
        </w:rPr>
      </w:pPr>
    </w:p>
    <w:p w14:paraId="680A7829" w14:textId="0FF70278" w:rsidR="00BF48C6" w:rsidRPr="0059243D" w:rsidRDefault="00BF48C6" w:rsidP="00BF48C6">
      <w:pPr>
        <w:keepNext/>
        <w:keepLines/>
        <w:outlineLvl w:val="1"/>
        <w:rPr>
          <w:rFonts w:asciiTheme="minorHAnsi" w:eastAsia="Calibri" w:hAnsiTheme="minorHAnsi" w:cstheme="minorHAnsi"/>
          <w:color w:val="FF0000"/>
        </w:rPr>
      </w:pPr>
      <w:r w:rsidRPr="002543FA">
        <w:rPr>
          <w:rFonts w:asciiTheme="minorHAnsi" w:eastAsiaTheme="majorEastAsia" w:hAnsiTheme="minorHAnsi" w:cstheme="minorHAnsi"/>
          <w:b/>
        </w:rPr>
        <w:t>PRESENT:</w:t>
      </w:r>
      <w:r w:rsidRPr="002543FA">
        <w:rPr>
          <w:rFonts w:asciiTheme="minorHAnsi" w:hAnsiTheme="minorHAnsi" w:cstheme="minorHAnsi"/>
        </w:rPr>
        <w:tab/>
      </w:r>
      <w:r w:rsidRPr="002543FA">
        <w:rPr>
          <w:rFonts w:asciiTheme="minorHAnsi" w:hAnsiTheme="minorHAnsi" w:cstheme="minorHAnsi"/>
        </w:rPr>
        <w:tab/>
      </w:r>
      <w:r>
        <w:rPr>
          <w:rFonts w:asciiTheme="minorHAnsi" w:hAnsiTheme="minorHAnsi" w:cstheme="minorHAnsi"/>
        </w:rPr>
        <w:tab/>
      </w:r>
      <w:r w:rsidRPr="00172533">
        <w:rPr>
          <w:rFonts w:asciiTheme="minorHAnsi" w:hAnsiTheme="minorHAnsi" w:cstheme="minorHAnsi"/>
        </w:rPr>
        <w:t>Councillors Beardwell, Lockett, Adams,</w:t>
      </w: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72533">
        <w:rPr>
          <w:rFonts w:asciiTheme="minorHAnsi" w:hAnsiTheme="minorHAnsi" w:cstheme="minorHAnsi"/>
        </w:rPr>
        <w:t>Johnson, Langdon</w:t>
      </w:r>
    </w:p>
    <w:p w14:paraId="74B0AF75" w14:textId="77777777" w:rsidR="00BF48C6" w:rsidRPr="00642989" w:rsidRDefault="00BF48C6" w:rsidP="00BF48C6">
      <w:pPr>
        <w:keepNext/>
        <w:keepLines/>
        <w:ind w:left="2160"/>
        <w:outlineLvl w:val="1"/>
        <w:rPr>
          <w:rFonts w:asciiTheme="minorHAnsi" w:eastAsia="Calibri" w:hAnsiTheme="minorHAnsi" w:cstheme="minorHAnsi"/>
          <w:color w:val="000000" w:themeColor="text1"/>
        </w:rPr>
      </w:pPr>
    </w:p>
    <w:p w14:paraId="3948114B" w14:textId="77777777" w:rsidR="00BF48C6" w:rsidRPr="00642989" w:rsidRDefault="00BF48C6" w:rsidP="00BF48C6">
      <w:pPr>
        <w:keepNext/>
        <w:keepLines/>
        <w:outlineLvl w:val="1"/>
        <w:rPr>
          <w:rFonts w:asciiTheme="minorHAnsi" w:eastAsia="Calibri" w:hAnsiTheme="minorHAnsi" w:cstheme="minorHAnsi"/>
          <w:color w:val="000000" w:themeColor="text1"/>
        </w:rPr>
      </w:pPr>
      <w:r>
        <w:rPr>
          <w:rFonts w:asciiTheme="minorHAnsi" w:eastAsiaTheme="majorEastAsia" w:hAnsiTheme="minorHAnsi" w:cstheme="minorHAnsi"/>
          <w:b/>
          <w:color w:val="000000" w:themeColor="text1"/>
        </w:rPr>
        <w:t>IN ATTENDANCE</w:t>
      </w:r>
      <w:r w:rsidRPr="00642989">
        <w:rPr>
          <w:rFonts w:asciiTheme="minorHAnsi" w:eastAsiaTheme="majorEastAsia" w:hAnsiTheme="minorHAnsi" w:cstheme="minorHAnsi"/>
          <w:b/>
          <w:color w:val="000000" w:themeColor="text1"/>
        </w:rPr>
        <w:t>:</w:t>
      </w:r>
      <w:r w:rsidRPr="00642989">
        <w:rPr>
          <w:rFonts w:asciiTheme="minorHAnsi" w:eastAsia="Calibri" w:hAnsiTheme="minorHAnsi" w:cstheme="minorHAnsi"/>
          <w:b/>
          <w:color w:val="000000" w:themeColor="text1"/>
        </w:rPr>
        <w:tab/>
      </w:r>
      <w:r>
        <w:rPr>
          <w:rFonts w:asciiTheme="minorHAnsi" w:eastAsia="Calibri" w:hAnsiTheme="minorHAnsi" w:cstheme="minorHAnsi"/>
          <w:b/>
          <w:color w:val="000000" w:themeColor="text1"/>
        </w:rPr>
        <w:tab/>
      </w:r>
      <w:r w:rsidRPr="00642989">
        <w:rPr>
          <w:rFonts w:asciiTheme="minorHAnsi" w:eastAsia="Calibri" w:hAnsiTheme="minorHAnsi" w:cstheme="minorHAnsi"/>
          <w:color w:val="000000" w:themeColor="text1"/>
        </w:rPr>
        <w:t>Chief Officer</w:t>
      </w:r>
    </w:p>
    <w:p w14:paraId="57A21EB7" w14:textId="222F1B0A" w:rsidR="00267C3F" w:rsidRPr="00172533" w:rsidRDefault="00267C3F" w:rsidP="00267C3F">
      <w:pPr>
        <w:rPr>
          <w:rFonts w:asciiTheme="minorHAnsi" w:hAnsiTheme="minorHAnsi" w:cstheme="minorHAnsi"/>
        </w:rPr>
      </w:pP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t xml:space="preserve"> </w:t>
      </w:r>
    </w:p>
    <w:p w14:paraId="3404F52E" w14:textId="1A7397B1" w:rsidR="004A4189" w:rsidRPr="00172533" w:rsidRDefault="004A4189" w:rsidP="008D67E3">
      <w:pPr>
        <w:rPr>
          <w:rFonts w:asciiTheme="minorHAnsi" w:eastAsia="Calibri" w:hAnsiTheme="minorHAnsi" w:cstheme="minorHAnsi"/>
        </w:rPr>
      </w:pPr>
    </w:p>
    <w:p w14:paraId="05C9EB63" w14:textId="2F08F2ED" w:rsidR="000C01CB" w:rsidRPr="00172533" w:rsidRDefault="000C01CB" w:rsidP="004A4189">
      <w:pPr>
        <w:keepNext/>
        <w:keepLines/>
        <w:outlineLvl w:val="1"/>
        <w:rPr>
          <w:rFonts w:asciiTheme="minorHAnsi" w:eastAsia="Calibri" w:hAnsiTheme="minorHAnsi" w:cstheme="minorHAnsi"/>
          <w:b/>
          <w:bCs/>
        </w:rPr>
      </w:pPr>
      <w:r w:rsidRPr="00172533">
        <w:rPr>
          <w:rFonts w:asciiTheme="minorHAnsi" w:eastAsia="Calibri" w:hAnsiTheme="minorHAnsi" w:cstheme="minorHAnsi"/>
          <w:b/>
          <w:bCs/>
        </w:rPr>
        <w:t>MINUTES:</w:t>
      </w:r>
    </w:p>
    <w:p w14:paraId="5568C2E0" w14:textId="77777777" w:rsidR="000C01CB" w:rsidRPr="00172533" w:rsidRDefault="000C01CB" w:rsidP="004A4189">
      <w:pPr>
        <w:keepNext/>
        <w:keepLines/>
        <w:outlineLvl w:val="1"/>
        <w:rPr>
          <w:rFonts w:asciiTheme="minorHAnsi" w:eastAsia="Calibri" w:hAnsiTheme="minorHAnsi" w:cstheme="minorHAnsi"/>
        </w:rPr>
      </w:pPr>
    </w:p>
    <w:p w14:paraId="2D826456" w14:textId="77777777" w:rsidR="0046170A" w:rsidRPr="00172533" w:rsidRDefault="004A4189" w:rsidP="000C01CB">
      <w:pPr>
        <w:keepNext/>
        <w:keepLines/>
        <w:jc w:val="both"/>
        <w:outlineLvl w:val="1"/>
        <w:rPr>
          <w:rFonts w:asciiTheme="minorHAnsi" w:eastAsia="Calibri" w:hAnsiTheme="minorHAnsi" w:cstheme="minorHAnsi"/>
        </w:rPr>
      </w:pPr>
      <w:r w:rsidRPr="00172533">
        <w:rPr>
          <w:rFonts w:asciiTheme="minorHAnsi" w:eastAsia="Calibri" w:hAnsiTheme="minorHAnsi" w:cstheme="minorHAnsi"/>
        </w:rPr>
        <w:t xml:space="preserve">The Chair welcomed everybody to the meeting and reminded those present to be mindful of the Climate and Biodiversity Emergency declared by Royston Town Council when making decisions on behalf of the council. </w:t>
      </w:r>
    </w:p>
    <w:p w14:paraId="3D3EAFBE" w14:textId="7E501294" w:rsidR="004A4189" w:rsidRPr="00172533" w:rsidRDefault="004A4189" w:rsidP="000C01CB">
      <w:pPr>
        <w:keepNext/>
        <w:keepLines/>
        <w:jc w:val="both"/>
        <w:outlineLvl w:val="1"/>
        <w:rPr>
          <w:rFonts w:asciiTheme="minorHAnsi" w:eastAsia="Calibri" w:hAnsiTheme="minorHAnsi" w:cstheme="minorHAnsi"/>
        </w:rPr>
      </w:pPr>
      <w:r w:rsidRPr="00172533">
        <w:rPr>
          <w:rFonts w:asciiTheme="minorHAnsi" w:eastAsia="Calibri" w:hAnsiTheme="minorHAnsi" w:cstheme="minorHAnsi"/>
        </w:rPr>
        <w:tab/>
      </w:r>
      <w:r w:rsidRPr="00172533">
        <w:rPr>
          <w:rFonts w:asciiTheme="minorHAnsi" w:eastAsia="Calibri" w:hAnsiTheme="minorHAnsi" w:cstheme="minorHAnsi"/>
        </w:rPr>
        <w:tab/>
      </w:r>
      <w:r w:rsidRPr="00172533">
        <w:rPr>
          <w:rFonts w:asciiTheme="minorHAnsi" w:eastAsia="Calibri" w:hAnsiTheme="minorHAnsi" w:cstheme="minorHAnsi"/>
        </w:rPr>
        <w:tab/>
      </w:r>
      <w:r w:rsidRPr="00172533">
        <w:rPr>
          <w:rFonts w:asciiTheme="minorHAnsi" w:eastAsia="Calibri" w:hAnsiTheme="minorHAnsi" w:cstheme="minorHAnsi"/>
        </w:rPr>
        <w:tab/>
      </w:r>
      <w:r w:rsidRPr="00172533">
        <w:rPr>
          <w:rFonts w:asciiTheme="minorHAnsi" w:eastAsia="Calibri" w:hAnsiTheme="minorHAnsi" w:cstheme="minorHAnsi"/>
        </w:rPr>
        <w:tab/>
      </w:r>
      <w:r w:rsidRPr="00172533">
        <w:rPr>
          <w:rFonts w:asciiTheme="minorHAnsi" w:eastAsia="Calibri" w:hAnsiTheme="minorHAnsi" w:cstheme="minorHAnsi"/>
        </w:rPr>
        <w:tab/>
      </w:r>
      <w:r w:rsidRPr="00172533">
        <w:rPr>
          <w:rFonts w:asciiTheme="minorHAnsi" w:eastAsia="Calibri" w:hAnsiTheme="minorHAnsi" w:cstheme="minorHAnsi"/>
        </w:rPr>
        <w:tab/>
      </w:r>
      <w:r w:rsidRPr="00172533">
        <w:rPr>
          <w:rFonts w:asciiTheme="minorHAnsi" w:eastAsia="Calibri" w:hAnsiTheme="minorHAnsi" w:cstheme="minorHAnsi"/>
        </w:rPr>
        <w:tab/>
        <w:t xml:space="preserve">  </w:t>
      </w:r>
    </w:p>
    <w:p w14:paraId="48108177" w14:textId="60E5A1B6" w:rsidR="007E7D21" w:rsidRPr="00172533" w:rsidRDefault="004A4189" w:rsidP="007E7D21">
      <w:pPr>
        <w:spacing w:after="160"/>
        <w:jc w:val="both"/>
        <w:rPr>
          <w:rFonts w:asciiTheme="minorHAnsi" w:eastAsia="Calibri" w:hAnsiTheme="minorHAnsi" w:cstheme="minorHAnsi"/>
        </w:rPr>
      </w:pPr>
      <w:r w:rsidRPr="00172533">
        <w:rPr>
          <w:rFonts w:asciiTheme="minorHAnsi" w:eastAsia="Calibri" w:hAnsiTheme="minorHAnsi" w:cstheme="minorHAnsi"/>
        </w:rPr>
        <w:t>The Chair notified everyone that the meeting was being recorded</w:t>
      </w:r>
    </w:p>
    <w:p w14:paraId="77AF9C3B" w14:textId="77777777" w:rsidR="006E1512" w:rsidRPr="00172533" w:rsidRDefault="006E1512" w:rsidP="006E1512">
      <w:pPr>
        <w:pStyle w:val="Heading2"/>
        <w:rPr>
          <w:rFonts w:asciiTheme="minorHAnsi" w:hAnsiTheme="minorHAnsi" w:cstheme="minorHAnsi"/>
          <w:b/>
        </w:rPr>
      </w:pPr>
      <w:r w:rsidRPr="00172533">
        <w:rPr>
          <w:rFonts w:asciiTheme="minorHAnsi" w:hAnsiTheme="minorHAnsi" w:cstheme="minorHAnsi"/>
          <w:b/>
        </w:rPr>
        <w:t>PUBLIC PARTICIPATION</w:t>
      </w:r>
    </w:p>
    <w:p w14:paraId="27098D61" w14:textId="77777777" w:rsidR="006E1512" w:rsidRPr="00172533" w:rsidRDefault="006E1512" w:rsidP="006E1512">
      <w:pPr>
        <w:rPr>
          <w:rFonts w:asciiTheme="minorHAnsi" w:hAnsiTheme="minorHAnsi" w:cstheme="minorHAnsi"/>
        </w:rPr>
      </w:pPr>
      <w:r w:rsidRPr="00172533">
        <w:rPr>
          <w:rFonts w:asciiTheme="minorHAnsi" w:hAnsiTheme="minorHAnsi" w:cstheme="minorHAnsi"/>
        </w:rPr>
        <w:t xml:space="preserve">Time will be set aside for members of the public to address the Council on items on the agenda. </w:t>
      </w:r>
    </w:p>
    <w:p w14:paraId="34818526" w14:textId="77777777" w:rsidR="006E1512" w:rsidRPr="00172533" w:rsidRDefault="006E1512" w:rsidP="006E1512">
      <w:pPr>
        <w:rPr>
          <w:rFonts w:asciiTheme="minorHAnsi" w:hAnsiTheme="minorHAnsi" w:cstheme="minorHAnsi"/>
        </w:rPr>
      </w:pPr>
      <w:r w:rsidRPr="00172533">
        <w:rPr>
          <w:rFonts w:asciiTheme="minorHAnsi" w:hAnsiTheme="minorHAnsi" w:cstheme="minorHAnsi"/>
        </w:rPr>
        <w:t xml:space="preserve">No public in attendance </w:t>
      </w:r>
    </w:p>
    <w:p w14:paraId="65F61ADF" w14:textId="08F4CD40" w:rsidR="007E7D21" w:rsidRPr="00172533" w:rsidRDefault="00BE182B" w:rsidP="007E7D21">
      <w:pPr>
        <w:keepNext/>
        <w:keepLines/>
        <w:spacing w:before="240"/>
        <w:outlineLvl w:val="0"/>
        <w:rPr>
          <w:rFonts w:asciiTheme="minorHAnsi" w:hAnsiTheme="minorHAnsi" w:cstheme="minorHAnsi"/>
          <w:b/>
        </w:rPr>
      </w:pPr>
      <w:r w:rsidRPr="00172533">
        <w:rPr>
          <w:rFonts w:asciiTheme="minorHAnsi" w:hAnsiTheme="minorHAnsi" w:cstheme="minorHAnsi"/>
          <w:b/>
        </w:rPr>
        <w:t>021</w:t>
      </w:r>
      <w:r w:rsidR="004A4189" w:rsidRPr="00172533">
        <w:rPr>
          <w:rFonts w:asciiTheme="minorHAnsi" w:hAnsiTheme="minorHAnsi" w:cstheme="minorHAnsi"/>
          <w:b/>
        </w:rPr>
        <w:t>/</w:t>
      </w:r>
      <w:r w:rsidR="00742B03" w:rsidRPr="00172533">
        <w:rPr>
          <w:rFonts w:asciiTheme="minorHAnsi" w:hAnsiTheme="minorHAnsi" w:cstheme="minorHAnsi"/>
          <w:b/>
        </w:rPr>
        <w:t>26</w:t>
      </w:r>
      <w:r w:rsidR="004A4189" w:rsidRPr="00172533">
        <w:rPr>
          <w:rFonts w:asciiTheme="minorHAnsi" w:hAnsiTheme="minorHAnsi" w:cstheme="minorHAnsi"/>
          <w:b/>
        </w:rPr>
        <w:tab/>
        <w:t xml:space="preserve"> </w:t>
      </w:r>
      <w:r w:rsidR="007E7D21" w:rsidRPr="00172533">
        <w:rPr>
          <w:rFonts w:asciiTheme="minorHAnsi" w:hAnsiTheme="minorHAnsi" w:cstheme="minorHAnsi"/>
          <w:b/>
        </w:rPr>
        <w:t>APOLOGIES FOR ABSENCE:</w:t>
      </w:r>
    </w:p>
    <w:p w14:paraId="2D71D2A7" w14:textId="7E87D308" w:rsidR="007E7D21" w:rsidRPr="00172533" w:rsidRDefault="007E7D21" w:rsidP="00423046">
      <w:pPr>
        <w:keepNext/>
        <w:spacing w:after="160"/>
        <w:ind w:left="709"/>
        <w:rPr>
          <w:rFonts w:asciiTheme="minorHAnsi" w:eastAsia="Calibri" w:hAnsiTheme="minorHAnsi" w:cstheme="minorHAnsi"/>
        </w:rPr>
      </w:pPr>
      <w:r w:rsidRPr="00172533">
        <w:rPr>
          <w:rFonts w:asciiTheme="minorHAnsi" w:hAnsiTheme="minorHAnsi" w:cstheme="minorHAnsi"/>
        </w:rPr>
        <w:tab/>
      </w:r>
      <w:r w:rsidRPr="00172533">
        <w:rPr>
          <w:rFonts w:asciiTheme="minorHAnsi" w:eastAsia="Calibri" w:hAnsiTheme="minorHAnsi" w:cstheme="minorHAnsi"/>
        </w:rPr>
        <w:t xml:space="preserve">Apologies were received </w:t>
      </w:r>
      <w:r w:rsidR="00A14541" w:rsidRPr="00172533">
        <w:rPr>
          <w:rFonts w:asciiTheme="minorHAnsi" w:eastAsia="Calibri" w:hAnsiTheme="minorHAnsi" w:cstheme="minorHAnsi"/>
        </w:rPr>
        <w:t>from Cllrs. Squire-Smith, Jani and Haugh</w:t>
      </w:r>
    </w:p>
    <w:p w14:paraId="7C7D6F73" w14:textId="76AC152C" w:rsidR="007E7D21" w:rsidRPr="00172533" w:rsidRDefault="008E3568" w:rsidP="007E7D21">
      <w:pPr>
        <w:keepNext/>
        <w:keepLines/>
        <w:spacing w:before="240"/>
        <w:outlineLvl w:val="0"/>
        <w:rPr>
          <w:rFonts w:asciiTheme="minorHAnsi" w:hAnsiTheme="minorHAnsi" w:cstheme="minorHAnsi"/>
          <w:b/>
        </w:rPr>
      </w:pPr>
      <w:r w:rsidRPr="00172533">
        <w:rPr>
          <w:rFonts w:asciiTheme="minorHAnsi" w:hAnsiTheme="minorHAnsi" w:cstheme="minorHAnsi"/>
          <w:b/>
        </w:rPr>
        <w:t>02</w:t>
      </w:r>
      <w:r w:rsidR="00BE182B" w:rsidRPr="00172533">
        <w:rPr>
          <w:rFonts w:asciiTheme="minorHAnsi" w:hAnsiTheme="minorHAnsi" w:cstheme="minorHAnsi"/>
          <w:b/>
        </w:rPr>
        <w:t>2</w:t>
      </w:r>
      <w:r w:rsidR="004A4189" w:rsidRPr="00172533">
        <w:rPr>
          <w:rFonts w:asciiTheme="minorHAnsi" w:hAnsiTheme="minorHAnsi" w:cstheme="minorHAnsi"/>
          <w:b/>
        </w:rPr>
        <w:t>/</w:t>
      </w:r>
      <w:r w:rsidR="00742B03" w:rsidRPr="00172533">
        <w:rPr>
          <w:rFonts w:asciiTheme="minorHAnsi" w:hAnsiTheme="minorHAnsi" w:cstheme="minorHAnsi"/>
          <w:b/>
        </w:rPr>
        <w:t>26</w:t>
      </w:r>
      <w:r w:rsidR="004A4189" w:rsidRPr="00172533">
        <w:rPr>
          <w:rFonts w:asciiTheme="minorHAnsi" w:hAnsiTheme="minorHAnsi" w:cstheme="minorHAnsi"/>
          <w:b/>
        </w:rPr>
        <w:tab/>
        <w:t xml:space="preserve"> </w:t>
      </w:r>
      <w:r w:rsidR="007E7D21" w:rsidRPr="00172533">
        <w:rPr>
          <w:rFonts w:asciiTheme="minorHAnsi" w:hAnsiTheme="minorHAnsi" w:cstheme="minorHAnsi"/>
          <w:b/>
        </w:rPr>
        <w:t>DECLARATIONS OF INTEREST AND DISPENSATIONS:</w:t>
      </w:r>
    </w:p>
    <w:p w14:paraId="7329907A" w14:textId="24B8D9EE" w:rsidR="007E7D21" w:rsidRPr="00172533" w:rsidRDefault="00852123" w:rsidP="00172533">
      <w:pPr>
        <w:spacing w:after="160"/>
        <w:ind w:left="782"/>
        <w:rPr>
          <w:rFonts w:asciiTheme="minorHAnsi" w:eastAsia="Calibri" w:hAnsiTheme="minorHAnsi" w:cstheme="minorHAnsi"/>
          <w:color w:val="FF0000"/>
        </w:rPr>
      </w:pPr>
      <w:r>
        <w:rPr>
          <w:rFonts w:asciiTheme="minorHAnsi" w:eastAsia="Calibri" w:hAnsiTheme="minorHAnsi" w:cstheme="minorHAnsi"/>
        </w:rPr>
        <w:t xml:space="preserve">Committee </w:t>
      </w:r>
      <w:r w:rsidR="007E7D21" w:rsidRPr="00172533">
        <w:rPr>
          <w:rFonts w:asciiTheme="minorHAnsi" w:eastAsia="Calibri" w:hAnsiTheme="minorHAnsi" w:cstheme="minorHAnsi"/>
        </w:rPr>
        <w:t xml:space="preserve">Members were </w:t>
      </w:r>
      <w:r w:rsidR="008E3568" w:rsidRPr="00172533">
        <w:rPr>
          <w:rFonts w:asciiTheme="minorHAnsi" w:eastAsia="Calibri" w:hAnsiTheme="minorHAnsi" w:cstheme="minorHAnsi"/>
        </w:rPr>
        <w:t xml:space="preserve">reminded that they are required to notify the Chair of any declarations of interest in respect of any business set out in the agenda at the commencement of the relevant item on the agenda. </w:t>
      </w:r>
      <w:r w:rsidR="007E7D21" w:rsidRPr="00172533">
        <w:rPr>
          <w:rFonts w:asciiTheme="minorHAnsi" w:eastAsia="Calibri" w:hAnsiTheme="minorHAnsi" w:cstheme="minorHAnsi"/>
        </w:rPr>
        <w:t>No requests for dispensations were received</w:t>
      </w:r>
      <w:r w:rsidR="007E7D21" w:rsidRPr="00172533">
        <w:rPr>
          <w:rFonts w:asciiTheme="minorHAnsi" w:eastAsia="Calibri" w:hAnsiTheme="minorHAnsi" w:cstheme="minorHAnsi"/>
          <w:color w:val="FF0000"/>
        </w:rPr>
        <w:t>.</w:t>
      </w:r>
    </w:p>
    <w:p w14:paraId="756CC6A4" w14:textId="77777777" w:rsidR="00423046" w:rsidRPr="00172533" w:rsidRDefault="00423046" w:rsidP="00423046">
      <w:pPr>
        <w:keepNext/>
        <w:keepLines/>
        <w:spacing w:before="240"/>
        <w:ind w:left="567" w:hanging="720"/>
        <w:outlineLvl w:val="0"/>
        <w:rPr>
          <w:rFonts w:asciiTheme="minorHAnsi" w:hAnsiTheme="minorHAnsi" w:cstheme="minorHAnsi"/>
          <w:b/>
        </w:rPr>
      </w:pPr>
    </w:p>
    <w:p w14:paraId="46C27208" w14:textId="687099B2" w:rsidR="00423046" w:rsidRPr="00172533" w:rsidRDefault="00BE182B" w:rsidP="00423046">
      <w:pPr>
        <w:pStyle w:val="Heading2"/>
        <w:rPr>
          <w:rFonts w:asciiTheme="minorHAnsi" w:hAnsiTheme="minorHAnsi" w:cstheme="minorHAnsi"/>
          <w:b/>
        </w:rPr>
      </w:pPr>
      <w:r w:rsidRPr="00172533">
        <w:rPr>
          <w:rFonts w:asciiTheme="minorHAnsi" w:hAnsiTheme="minorHAnsi" w:cstheme="minorHAnsi"/>
          <w:b/>
        </w:rPr>
        <w:t>023</w:t>
      </w:r>
      <w:r w:rsidR="004A4189" w:rsidRPr="00172533">
        <w:rPr>
          <w:rFonts w:asciiTheme="minorHAnsi" w:hAnsiTheme="minorHAnsi" w:cstheme="minorHAnsi"/>
          <w:b/>
        </w:rPr>
        <w:t>/</w:t>
      </w:r>
      <w:r w:rsidR="00742B03" w:rsidRPr="00172533">
        <w:rPr>
          <w:rFonts w:asciiTheme="minorHAnsi" w:hAnsiTheme="minorHAnsi" w:cstheme="minorHAnsi"/>
          <w:b/>
        </w:rPr>
        <w:t>26</w:t>
      </w:r>
      <w:r w:rsidR="004A4189" w:rsidRPr="00172533">
        <w:rPr>
          <w:rFonts w:asciiTheme="minorHAnsi" w:hAnsiTheme="minorHAnsi" w:cstheme="minorHAnsi"/>
          <w:b/>
        </w:rPr>
        <w:tab/>
        <w:t xml:space="preserve"> </w:t>
      </w:r>
      <w:r w:rsidR="00423046" w:rsidRPr="00172533">
        <w:rPr>
          <w:rFonts w:asciiTheme="minorHAnsi" w:hAnsiTheme="minorHAnsi" w:cstheme="minorHAnsi"/>
          <w:b/>
        </w:rPr>
        <w:tab/>
        <w:t>MINUTES OF THE MEETING OF TH</w:t>
      </w:r>
      <w:r w:rsidR="008530C3">
        <w:rPr>
          <w:rFonts w:asciiTheme="minorHAnsi" w:hAnsiTheme="minorHAnsi" w:cstheme="minorHAnsi"/>
          <w:b/>
        </w:rPr>
        <w:t>E PLANNING COMMITTEE HELD ON THE</w:t>
      </w:r>
      <w:r w:rsidR="00423046" w:rsidRPr="00172533">
        <w:rPr>
          <w:rFonts w:asciiTheme="minorHAnsi" w:hAnsiTheme="minorHAnsi" w:cstheme="minorHAnsi"/>
          <w:b/>
        </w:rPr>
        <w:t xml:space="preserve"> </w:t>
      </w:r>
      <w:proofErr w:type="gramStart"/>
      <w:r w:rsidR="00423046" w:rsidRPr="00172533">
        <w:rPr>
          <w:rFonts w:asciiTheme="minorHAnsi" w:hAnsiTheme="minorHAnsi" w:cstheme="minorHAnsi"/>
          <w:b/>
        </w:rPr>
        <w:t>22ND</w:t>
      </w:r>
      <w:proofErr w:type="gramEnd"/>
      <w:r w:rsidR="00423046" w:rsidRPr="00172533">
        <w:rPr>
          <w:rFonts w:asciiTheme="minorHAnsi" w:hAnsiTheme="minorHAnsi" w:cstheme="minorHAnsi"/>
          <w:b/>
        </w:rPr>
        <w:t xml:space="preserve"> </w:t>
      </w:r>
      <w:r w:rsidR="00423046" w:rsidRPr="00172533">
        <w:rPr>
          <w:rFonts w:asciiTheme="minorHAnsi" w:hAnsiTheme="minorHAnsi" w:cstheme="minorHAnsi"/>
          <w:b/>
        </w:rPr>
        <w:tab/>
      </w:r>
      <w:r w:rsidR="00D531A9" w:rsidRPr="00172533">
        <w:rPr>
          <w:rFonts w:asciiTheme="minorHAnsi" w:hAnsiTheme="minorHAnsi" w:cstheme="minorHAnsi"/>
          <w:b/>
        </w:rPr>
        <w:tab/>
      </w:r>
      <w:r w:rsidR="00423046" w:rsidRPr="00172533">
        <w:rPr>
          <w:rFonts w:asciiTheme="minorHAnsi" w:hAnsiTheme="minorHAnsi" w:cstheme="minorHAnsi"/>
          <w:b/>
        </w:rPr>
        <w:t>SEPTEMBER 2025</w:t>
      </w:r>
    </w:p>
    <w:p w14:paraId="0B1C5162" w14:textId="77777777" w:rsidR="00D531A9" w:rsidRPr="00172533" w:rsidRDefault="00423046" w:rsidP="00D531A9">
      <w:pPr>
        <w:pStyle w:val="Heading2"/>
        <w:rPr>
          <w:rFonts w:asciiTheme="minorHAnsi" w:hAnsiTheme="minorHAnsi" w:cstheme="minorHAnsi"/>
        </w:rPr>
      </w:pPr>
      <w:r w:rsidRPr="00172533">
        <w:rPr>
          <w:rFonts w:asciiTheme="minorHAnsi" w:hAnsiTheme="minorHAnsi" w:cstheme="minorHAnsi"/>
          <w:b/>
        </w:rPr>
        <w:tab/>
      </w:r>
      <w:r w:rsidRPr="00172533">
        <w:rPr>
          <w:rFonts w:asciiTheme="minorHAnsi" w:hAnsiTheme="minorHAnsi" w:cstheme="minorHAnsi"/>
          <w:b/>
        </w:rPr>
        <w:tab/>
      </w:r>
      <w:r w:rsidRPr="00172533">
        <w:rPr>
          <w:rFonts w:asciiTheme="minorHAnsi" w:hAnsiTheme="minorHAnsi" w:cstheme="minorHAnsi"/>
        </w:rPr>
        <w:t>M</w:t>
      </w:r>
      <w:r w:rsidR="007E7D21" w:rsidRPr="00172533">
        <w:rPr>
          <w:rFonts w:asciiTheme="minorHAnsi" w:hAnsiTheme="minorHAnsi" w:cstheme="minorHAnsi"/>
        </w:rPr>
        <w:t xml:space="preserve">inutes of the meeting of the Planning Committee held on the </w:t>
      </w:r>
      <w:proofErr w:type="gramStart"/>
      <w:r w:rsidRPr="00172533">
        <w:rPr>
          <w:rFonts w:asciiTheme="minorHAnsi" w:hAnsiTheme="minorHAnsi" w:cstheme="minorHAnsi"/>
        </w:rPr>
        <w:t>22rd</w:t>
      </w:r>
      <w:proofErr w:type="gramEnd"/>
      <w:r w:rsidRPr="00172533">
        <w:rPr>
          <w:rFonts w:asciiTheme="minorHAnsi" w:hAnsiTheme="minorHAnsi" w:cstheme="minorHAnsi"/>
        </w:rPr>
        <w:t xml:space="preserve"> September </w:t>
      </w:r>
      <w:r w:rsidR="00D531A9" w:rsidRPr="00172533">
        <w:rPr>
          <w:rFonts w:asciiTheme="minorHAnsi" w:hAnsiTheme="minorHAnsi" w:cstheme="minorHAnsi"/>
        </w:rPr>
        <w:tab/>
      </w:r>
      <w:r w:rsidR="00D531A9" w:rsidRPr="00172533">
        <w:rPr>
          <w:rFonts w:asciiTheme="minorHAnsi" w:hAnsiTheme="minorHAnsi" w:cstheme="minorHAnsi"/>
        </w:rPr>
        <w:tab/>
      </w:r>
      <w:r w:rsidR="007E7D21" w:rsidRPr="00172533">
        <w:rPr>
          <w:rFonts w:asciiTheme="minorHAnsi" w:hAnsiTheme="minorHAnsi" w:cstheme="minorHAnsi"/>
        </w:rPr>
        <w:t>2025</w:t>
      </w:r>
      <w:r w:rsidR="008D67E3" w:rsidRPr="00172533">
        <w:rPr>
          <w:rFonts w:asciiTheme="minorHAnsi" w:hAnsiTheme="minorHAnsi" w:cstheme="minorHAnsi"/>
        </w:rPr>
        <w:t xml:space="preserve"> were approved and signed (minutes </w:t>
      </w:r>
      <w:r w:rsidRPr="00172533">
        <w:rPr>
          <w:rFonts w:asciiTheme="minorHAnsi" w:hAnsiTheme="minorHAnsi" w:cstheme="minorHAnsi"/>
        </w:rPr>
        <w:t>013</w:t>
      </w:r>
      <w:r w:rsidR="008D67E3" w:rsidRPr="00172533">
        <w:rPr>
          <w:rFonts w:asciiTheme="minorHAnsi" w:hAnsiTheme="minorHAnsi" w:cstheme="minorHAnsi"/>
        </w:rPr>
        <w:t>/26 to 0</w:t>
      </w:r>
      <w:r w:rsidRPr="00172533">
        <w:rPr>
          <w:rFonts w:asciiTheme="minorHAnsi" w:hAnsiTheme="minorHAnsi" w:cstheme="minorHAnsi"/>
        </w:rPr>
        <w:t>20</w:t>
      </w:r>
      <w:r w:rsidR="008D67E3" w:rsidRPr="00172533">
        <w:rPr>
          <w:rFonts w:asciiTheme="minorHAnsi" w:hAnsiTheme="minorHAnsi" w:cstheme="minorHAnsi"/>
        </w:rPr>
        <w:t>/26)</w:t>
      </w:r>
    </w:p>
    <w:p w14:paraId="47225E68" w14:textId="77777777" w:rsidR="00852123" w:rsidRDefault="00D531A9" w:rsidP="00852123">
      <w:pPr>
        <w:pStyle w:val="Heading2"/>
        <w:rPr>
          <w:rFonts w:asciiTheme="minorHAnsi" w:hAnsiTheme="minorHAnsi" w:cstheme="minorHAnsi"/>
        </w:rPr>
      </w:pPr>
      <w:r w:rsidRPr="00172533">
        <w:rPr>
          <w:rFonts w:asciiTheme="minorHAnsi" w:hAnsiTheme="minorHAnsi" w:cstheme="minorHAnsi"/>
        </w:rPr>
        <w:tab/>
      </w:r>
      <w:r w:rsidRPr="00172533">
        <w:rPr>
          <w:rFonts w:asciiTheme="minorHAnsi" w:hAnsiTheme="minorHAnsi" w:cstheme="minorHAnsi"/>
        </w:rPr>
        <w:tab/>
      </w:r>
    </w:p>
    <w:p w14:paraId="42985673" w14:textId="0C8CA5CF" w:rsidR="004A4189" w:rsidRPr="00172533" w:rsidRDefault="00BE182B" w:rsidP="00852123">
      <w:pPr>
        <w:pStyle w:val="Heading2"/>
        <w:rPr>
          <w:rFonts w:asciiTheme="minorHAnsi" w:hAnsiTheme="minorHAnsi" w:cstheme="minorHAnsi"/>
          <w:b/>
        </w:rPr>
      </w:pPr>
      <w:r w:rsidRPr="00172533">
        <w:rPr>
          <w:rFonts w:asciiTheme="minorHAnsi" w:hAnsiTheme="minorHAnsi" w:cstheme="minorHAnsi"/>
          <w:b/>
        </w:rPr>
        <w:t>024</w:t>
      </w:r>
      <w:r w:rsidR="004A4189" w:rsidRPr="00172533">
        <w:rPr>
          <w:rFonts w:asciiTheme="minorHAnsi" w:hAnsiTheme="minorHAnsi" w:cstheme="minorHAnsi"/>
          <w:b/>
        </w:rPr>
        <w:t>/</w:t>
      </w:r>
      <w:r w:rsidR="00742B03" w:rsidRPr="00172533">
        <w:rPr>
          <w:rFonts w:asciiTheme="minorHAnsi" w:hAnsiTheme="minorHAnsi" w:cstheme="minorHAnsi"/>
          <w:b/>
        </w:rPr>
        <w:t>26</w:t>
      </w:r>
      <w:r w:rsidR="004A4189" w:rsidRPr="00172533">
        <w:rPr>
          <w:rFonts w:asciiTheme="minorHAnsi" w:hAnsiTheme="minorHAnsi" w:cstheme="minorHAnsi"/>
          <w:b/>
        </w:rPr>
        <w:tab/>
        <w:t xml:space="preserve"> </w:t>
      </w:r>
      <w:r w:rsidR="00D531A9" w:rsidRPr="00172533">
        <w:rPr>
          <w:rFonts w:asciiTheme="minorHAnsi" w:hAnsiTheme="minorHAnsi" w:cstheme="minorHAnsi"/>
          <w:b/>
        </w:rPr>
        <w:tab/>
      </w:r>
      <w:r w:rsidR="004A4189" w:rsidRPr="00172533">
        <w:rPr>
          <w:rFonts w:asciiTheme="minorHAnsi" w:hAnsiTheme="minorHAnsi" w:cstheme="minorHAnsi"/>
          <w:b/>
        </w:rPr>
        <w:t>PLANNING APPLICATIONS:</w:t>
      </w:r>
    </w:p>
    <w:p w14:paraId="6B14B344" w14:textId="10378AB8" w:rsidR="00D531A9" w:rsidRPr="00172533" w:rsidRDefault="00D531A9" w:rsidP="00D531A9">
      <w:pPr>
        <w:pStyle w:val="Heading5"/>
        <w:spacing w:before="0"/>
        <w:ind w:left="567"/>
        <w:jc w:val="both"/>
        <w:rPr>
          <w:rFonts w:asciiTheme="minorHAnsi" w:hAnsiTheme="minorHAnsi" w:cstheme="minorHAnsi"/>
          <w:i w:val="0"/>
          <w:iCs w:val="0"/>
          <w:sz w:val="24"/>
          <w:szCs w:val="24"/>
        </w:rPr>
      </w:pPr>
      <w:r w:rsidRPr="00172533">
        <w:rPr>
          <w:rFonts w:asciiTheme="minorHAnsi" w:hAnsiTheme="minorHAnsi" w:cstheme="minorHAnsi"/>
          <w:i w:val="0"/>
          <w:iCs w:val="0"/>
          <w:sz w:val="24"/>
          <w:szCs w:val="24"/>
        </w:rPr>
        <w:tab/>
      </w:r>
      <w:r w:rsidRPr="00172533">
        <w:rPr>
          <w:rFonts w:asciiTheme="minorHAnsi" w:hAnsiTheme="minorHAnsi" w:cstheme="minorHAnsi"/>
          <w:i w:val="0"/>
          <w:iCs w:val="0"/>
          <w:sz w:val="24"/>
          <w:szCs w:val="24"/>
        </w:rPr>
        <w:tab/>
      </w:r>
      <w:r w:rsidR="00852123">
        <w:rPr>
          <w:rFonts w:asciiTheme="minorHAnsi" w:hAnsiTheme="minorHAnsi" w:cstheme="minorHAnsi"/>
          <w:i w:val="0"/>
          <w:iCs w:val="0"/>
          <w:sz w:val="24"/>
          <w:szCs w:val="24"/>
        </w:rPr>
        <w:t xml:space="preserve">Committee </w:t>
      </w:r>
      <w:r w:rsidRPr="00172533">
        <w:rPr>
          <w:rFonts w:asciiTheme="minorHAnsi" w:hAnsiTheme="minorHAnsi" w:cstheme="minorHAnsi"/>
          <w:i w:val="0"/>
          <w:iCs w:val="0"/>
          <w:sz w:val="24"/>
          <w:szCs w:val="24"/>
        </w:rPr>
        <w:t xml:space="preserve">Members were advised that the applications can be viewed on the </w:t>
      </w:r>
      <w:r w:rsidR="00852123">
        <w:rPr>
          <w:rFonts w:asciiTheme="minorHAnsi" w:hAnsiTheme="minorHAnsi" w:cstheme="minorHAnsi"/>
          <w:i w:val="0"/>
          <w:iCs w:val="0"/>
          <w:sz w:val="24"/>
          <w:szCs w:val="24"/>
        </w:rPr>
        <w:tab/>
      </w:r>
      <w:r w:rsidR="00852123">
        <w:rPr>
          <w:rFonts w:asciiTheme="minorHAnsi" w:hAnsiTheme="minorHAnsi" w:cstheme="minorHAnsi"/>
          <w:i w:val="0"/>
          <w:iCs w:val="0"/>
          <w:sz w:val="24"/>
          <w:szCs w:val="24"/>
        </w:rPr>
        <w:tab/>
      </w:r>
      <w:r w:rsidR="00852123">
        <w:rPr>
          <w:rFonts w:asciiTheme="minorHAnsi" w:hAnsiTheme="minorHAnsi" w:cstheme="minorHAnsi"/>
          <w:i w:val="0"/>
          <w:iCs w:val="0"/>
          <w:sz w:val="24"/>
          <w:szCs w:val="24"/>
        </w:rPr>
        <w:tab/>
        <w:t xml:space="preserve">North Herts </w:t>
      </w:r>
      <w:r w:rsidRPr="00172533">
        <w:rPr>
          <w:rFonts w:asciiTheme="minorHAnsi" w:hAnsiTheme="minorHAnsi" w:cstheme="minorHAnsi"/>
          <w:i w:val="0"/>
          <w:iCs w:val="0"/>
          <w:sz w:val="24"/>
          <w:szCs w:val="24"/>
        </w:rPr>
        <w:t>Website at</w:t>
      </w:r>
    </w:p>
    <w:p w14:paraId="3F70F20B" w14:textId="4C16E0DD" w:rsidR="00D531A9" w:rsidRPr="00172533" w:rsidRDefault="00D531A9" w:rsidP="00D531A9">
      <w:pPr>
        <w:rPr>
          <w:rFonts w:asciiTheme="minorHAnsi" w:hAnsiTheme="minorHAnsi" w:cstheme="minorHAnsi"/>
        </w:rPr>
      </w:pPr>
      <w:r w:rsidRPr="00172533">
        <w:rPr>
          <w:rFonts w:asciiTheme="minorHAnsi" w:hAnsiTheme="minorHAnsi" w:cstheme="minorHAnsi"/>
        </w:rPr>
        <w:tab/>
      </w:r>
      <w:r w:rsidRPr="00172533">
        <w:rPr>
          <w:rFonts w:asciiTheme="minorHAnsi" w:hAnsiTheme="minorHAnsi" w:cstheme="minorHAnsi"/>
        </w:rPr>
        <w:tab/>
      </w:r>
      <w:hyperlink r:id="rId10" w:history="1">
        <w:r w:rsidR="00D61F2B" w:rsidRPr="00172533">
          <w:rPr>
            <w:rStyle w:val="Hyperlink"/>
            <w:rFonts w:asciiTheme="minorHAnsi" w:hAnsiTheme="minorHAnsi" w:cstheme="minorHAnsi"/>
          </w:rPr>
          <w:t>https://pa2.north-herts.gov.uk/online-applications/</w:t>
        </w:r>
      </w:hyperlink>
    </w:p>
    <w:p w14:paraId="2388B4D4" w14:textId="77777777" w:rsidR="00D61F2B" w:rsidRPr="00172533" w:rsidRDefault="00D61F2B" w:rsidP="00D531A9">
      <w:pPr>
        <w:rPr>
          <w:rFonts w:asciiTheme="minorHAnsi" w:hAnsiTheme="minorHAnsi" w:cstheme="minorHAnsi"/>
        </w:rPr>
      </w:pPr>
    </w:p>
    <w:p w14:paraId="01B65540" w14:textId="4F824DAE" w:rsidR="00D61F2B" w:rsidRPr="00172533" w:rsidRDefault="00BE182B" w:rsidP="00D531A9">
      <w:pPr>
        <w:rPr>
          <w:rFonts w:asciiTheme="minorHAnsi" w:hAnsiTheme="minorHAnsi" w:cstheme="minorHAnsi"/>
          <w:b/>
        </w:rPr>
      </w:pPr>
      <w:r w:rsidRPr="00172533">
        <w:rPr>
          <w:rFonts w:asciiTheme="minorHAnsi" w:hAnsiTheme="minorHAnsi" w:cstheme="minorHAnsi"/>
          <w:b/>
        </w:rPr>
        <w:t>025</w:t>
      </w:r>
      <w:r w:rsidR="00D61F2B" w:rsidRPr="00172533">
        <w:rPr>
          <w:rFonts w:asciiTheme="minorHAnsi" w:hAnsiTheme="minorHAnsi" w:cstheme="minorHAnsi"/>
          <w:b/>
        </w:rPr>
        <w:t>/26</w:t>
      </w:r>
      <w:r w:rsidR="00D61F2B" w:rsidRPr="00172533">
        <w:rPr>
          <w:rFonts w:asciiTheme="minorHAnsi" w:hAnsiTheme="minorHAnsi" w:cstheme="minorHAnsi"/>
          <w:b/>
        </w:rPr>
        <w:tab/>
      </w:r>
      <w:r w:rsidR="00D61F2B" w:rsidRPr="00172533">
        <w:rPr>
          <w:rFonts w:asciiTheme="minorHAnsi" w:hAnsiTheme="minorHAnsi" w:cstheme="minorHAnsi"/>
          <w:b/>
        </w:rPr>
        <w:tab/>
      </w:r>
      <w:r w:rsidR="0096048F" w:rsidRPr="00172533">
        <w:rPr>
          <w:rFonts w:asciiTheme="minorHAnsi" w:hAnsiTheme="minorHAnsi" w:cstheme="minorHAnsi"/>
          <w:b/>
        </w:rPr>
        <w:t xml:space="preserve">4.1) </w:t>
      </w:r>
      <w:r w:rsidR="00D61F2B" w:rsidRPr="00172533">
        <w:rPr>
          <w:rFonts w:asciiTheme="minorHAnsi" w:hAnsiTheme="minorHAnsi" w:cstheme="minorHAnsi"/>
          <w:b/>
        </w:rPr>
        <w:t xml:space="preserve">Advertisement Consent reference: 25/02278/AD: Erection of two signs on </w:t>
      </w:r>
      <w:r w:rsidR="0096048F" w:rsidRPr="00172533">
        <w:rPr>
          <w:rFonts w:asciiTheme="minorHAnsi" w:hAnsiTheme="minorHAnsi" w:cstheme="minorHAnsi"/>
          <w:b/>
        </w:rPr>
        <w:tab/>
      </w:r>
      <w:r w:rsidR="0096048F" w:rsidRPr="00172533">
        <w:rPr>
          <w:rFonts w:asciiTheme="minorHAnsi" w:hAnsiTheme="minorHAnsi" w:cstheme="minorHAnsi"/>
          <w:b/>
        </w:rPr>
        <w:tab/>
      </w:r>
      <w:r w:rsidR="00D61F2B" w:rsidRPr="00172533">
        <w:rPr>
          <w:rFonts w:asciiTheme="minorHAnsi" w:hAnsiTheme="minorHAnsi" w:cstheme="minorHAnsi"/>
          <w:b/>
        </w:rPr>
        <w:t>the</w:t>
      </w:r>
      <w:r w:rsidR="0096048F" w:rsidRPr="00172533">
        <w:rPr>
          <w:rFonts w:asciiTheme="minorHAnsi" w:hAnsiTheme="minorHAnsi" w:cstheme="minorHAnsi"/>
          <w:b/>
        </w:rPr>
        <w:t xml:space="preserve"> </w:t>
      </w:r>
      <w:r w:rsidR="00D61F2B" w:rsidRPr="00172533">
        <w:rPr>
          <w:rFonts w:asciiTheme="minorHAnsi" w:hAnsiTheme="minorHAnsi" w:cstheme="minorHAnsi"/>
          <w:b/>
        </w:rPr>
        <w:t xml:space="preserve">front walls of the property (development already carried out). Church </w:t>
      </w:r>
      <w:r w:rsidR="0096048F" w:rsidRPr="00172533">
        <w:rPr>
          <w:rFonts w:asciiTheme="minorHAnsi" w:hAnsiTheme="minorHAnsi" w:cstheme="minorHAnsi"/>
          <w:b/>
        </w:rPr>
        <w:tab/>
      </w:r>
      <w:r w:rsidR="0096048F" w:rsidRPr="00172533">
        <w:rPr>
          <w:rFonts w:asciiTheme="minorHAnsi" w:hAnsiTheme="minorHAnsi" w:cstheme="minorHAnsi"/>
          <w:b/>
        </w:rPr>
        <w:tab/>
      </w:r>
      <w:r w:rsidR="00D61F2B" w:rsidRPr="00172533">
        <w:rPr>
          <w:rFonts w:asciiTheme="minorHAnsi" w:hAnsiTheme="minorHAnsi" w:cstheme="minorHAnsi"/>
          <w:b/>
        </w:rPr>
        <w:t>House,</w:t>
      </w:r>
      <w:r w:rsidR="0096048F" w:rsidRPr="00172533">
        <w:rPr>
          <w:rFonts w:asciiTheme="minorHAnsi" w:hAnsiTheme="minorHAnsi" w:cstheme="minorHAnsi"/>
          <w:b/>
        </w:rPr>
        <w:t xml:space="preserve"> 3</w:t>
      </w:r>
      <w:r w:rsidR="00D61F2B" w:rsidRPr="00172533">
        <w:rPr>
          <w:rFonts w:asciiTheme="minorHAnsi" w:hAnsiTheme="minorHAnsi" w:cstheme="minorHAnsi"/>
          <w:b/>
        </w:rPr>
        <w:t>2a Kneesworth Street</w:t>
      </w:r>
      <w:r w:rsidR="008530C3">
        <w:rPr>
          <w:rFonts w:asciiTheme="minorHAnsi" w:hAnsiTheme="minorHAnsi" w:cstheme="minorHAnsi"/>
          <w:b/>
        </w:rPr>
        <w:t xml:space="preserve">, </w:t>
      </w:r>
      <w:r w:rsidR="00D61F2B" w:rsidRPr="00172533">
        <w:rPr>
          <w:rFonts w:asciiTheme="minorHAnsi" w:hAnsiTheme="minorHAnsi" w:cstheme="minorHAnsi"/>
          <w:b/>
        </w:rPr>
        <w:t xml:space="preserve">Royston, Hertfordshire, SG8 5AB </w:t>
      </w:r>
      <w:r w:rsidR="00AD600A" w:rsidRPr="00172533">
        <w:rPr>
          <w:rFonts w:asciiTheme="minorHAnsi" w:hAnsiTheme="minorHAnsi" w:cstheme="minorHAnsi"/>
          <w:b/>
        </w:rPr>
        <w:t xml:space="preserve">         </w:t>
      </w:r>
      <w:r w:rsidR="00AD600A" w:rsidRPr="00172533">
        <w:rPr>
          <w:rFonts w:asciiTheme="minorHAnsi" w:hAnsiTheme="minorHAnsi" w:cstheme="minorHAnsi"/>
          <w:b/>
        </w:rPr>
        <w:tab/>
      </w:r>
      <w:r w:rsidR="00AD600A" w:rsidRPr="00172533">
        <w:rPr>
          <w:rFonts w:asciiTheme="minorHAnsi" w:hAnsiTheme="minorHAnsi" w:cstheme="minorHAnsi"/>
          <w:b/>
        </w:rPr>
        <w:tab/>
      </w:r>
      <w:r w:rsidR="00AD600A" w:rsidRPr="00172533">
        <w:rPr>
          <w:rFonts w:asciiTheme="minorHAnsi" w:hAnsiTheme="minorHAnsi" w:cstheme="minorHAnsi"/>
          <w:b/>
        </w:rPr>
        <w:tab/>
        <w:t>(</w:t>
      </w:r>
      <w:r w:rsidR="00D61F2B" w:rsidRPr="00172533">
        <w:rPr>
          <w:rFonts w:asciiTheme="minorHAnsi" w:hAnsiTheme="minorHAnsi" w:cstheme="minorHAnsi"/>
          <w:b/>
        </w:rPr>
        <w:t>application to be considered with item 6.1 on the agenda</w:t>
      </w:r>
      <w:r w:rsidR="00AD600A" w:rsidRPr="00172533">
        <w:rPr>
          <w:rFonts w:asciiTheme="minorHAnsi" w:hAnsiTheme="minorHAnsi" w:cstheme="minorHAnsi"/>
          <w:b/>
        </w:rPr>
        <w:t>)</w:t>
      </w:r>
    </w:p>
    <w:p w14:paraId="1E9B396A" w14:textId="5C01648A" w:rsidR="00D61F2B" w:rsidRPr="00172533" w:rsidRDefault="00D61F2B" w:rsidP="00D531A9">
      <w:pPr>
        <w:rPr>
          <w:rFonts w:asciiTheme="minorHAnsi" w:hAnsiTheme="minorHAnsi" w:cstheme="minorHAnsi"/>
        </w:rPr>
      </w:pPr>
      <w:r w:rsidRPr="00172533">
        <w:rPr>
          <w:rFonts w:asciiTheme="minorHAnsi" w:hAnsiTheme="minorHAnsi" w:cstheme="minorHAnsi"/>
        </w:rPr>
        <w:tab/>
      </w:r>
      <w:r w:rsidRPr="00172533">
        <w:rPr>
          <w:rFonts w:asciiTheme="minorHAnsi" w:hAnsiTheme="minorHAnsi" w:cstheme="minorHAnsi"/>
        </w:rPr>
        <w:tab/>
      </w:r>
      <w:r w:rsidR="00852123">
        <w:rPr>
          <w:rFonts w:asciiTheme="minorHAnsi" w:hAnsiTheme="minorHAnsi" w:cstheme="minorHAnsi"/>
        </w:rPr>
        <w:t xml:space="preserve">Committee </w:t>
      </w:r>
      <w:r w:rsidRPr="00172533">
        <w:rPr>
          <w:rFonts w:asciiTheme="minorHAnsi" w:hAnsiTheme="minorHAnsi" w:cstheme="minorHAnsi"/>
        </w:rPr>
        <w:t xml:space="preserve">Members had </w:t>
      </w:r>
      <w:r w:rsidR="00922B9E" w:rsidRPr="00172533">
        <w:rPr>
          <w:rFonts w:asciiTheme="minorHAnsi" w:hAnsiTheme="minorHAnsi" w:cstheme="minorHAnsi"/>
          <w:b/>
        </w:rPr>
        <w:t>NO OBJECTION</w:t>
      </w:r>
      <w:r w:rsidR="00922B9E" w:rsidRPr="00172533">
        <w:rPr>
          <w:rFonts w:asciiTheme="minorHAnsi" w:hAnsiTheme="minorHAnsi" w:cstheme="minorHAnsi"/>
        </w:rPr>
        <w:t xml:space="preserve"> </w:t>
      </w:r>
      <w:r w:rsidRPr="00172533">
        <w:rPr>
          <w:rFonts w:asciiTheme="minorHAnsi" w:hAnsiTheme="minorHAnsi" w:cstheme="minorHAnsi"/>
        </w:rPr>
        <w:t xml:space="preserve">to this </w:t>
      </w:r>
      <w:r w:rsidR="0096048F" w:rsidRPr="00172533">
        <w:rPr>
          <w:rFonts w:asciiTheme="minorHAnsi" w:hAnsiTheme="minorHAnsi" w:cstheme="minorHAnsi"/>
        </w:rPr>
        <w:t>application</w:t>
      </w:r>
    </w:p>
    <w:p w14:paraId="6EB4AD56" w14:textId="3216AD07" w:rsidR="0086474C" w:rsidRPr="00172533" w:rsidRDefault="0086474C" w:rsidP="00D531A9">
      <w:pPr>
        <w:rPr>
          <w:rFonts w:asciiTheme="minorHAnsi" w:hAnsiTheme="minorHAnsi" w:cstheme="minorHAnsi"/>
        </w:rPr>
      </w:pPr>
      <w:r w:rsidRPr="00172533">
        <w:rPr>
          <w:rFonts w:asciiTheme="minorHAnsi" w:hAnsiTheme="minorHAnsi" w:cstheme="minorHAnsi"/>
        </w:rPr>
        <w:tab/>
      </w:r>
    </w:p>
    <w:p w14:paraId="4668BA11" w14:textId="28781CFF" w:rsidR="000F79E7" w:rsidRPr="00172533" w:rsidRDefault="0096048F" w:rsidP="00D531A9">
      <w:pPr>
        <w:pStyle w:val="Heading5"/>
        <w:spacing w:before="0"/>
        <w:ind w:left="567"/>
        <w:jc w:val="both"/>
        <w:rPr>
          <w:rFonts w:asciiTheme="minorHAnsi" w:hAnsiTheme="minorHAnsi" w:cstheme="minorHAnsi"/>
          <w:bCs w:val="0"/>
          <w:i w:val="0"/>
          <w:iCs w:val="0"/>
          <w:sz w:val="24"/>
          <w:szCs w:val="24"/>
        </w:rPr>
      </w:pPr>
      <w:r w:rsidRPr="00172533">
        <w:rPr>
          <w:rFonts w:asciiTheme="minorHAnsi" w:hAnsiTheme="minorHAnsi" w:cstheme="minorHAnsi"/>
          <w:i w:val="0"/>
          <w:iCs w:val="0"/>
          <w:sz w:val="24"/>
          <w:szCs w:val="24"/>
        </w:rPr>
        <w:tab/>
      </w:r>
      <w:r w:rsidRPr="00172533">
        <w:rPr>
          <w:rFonts w:asciiTheme="minorHAnsi" w:hAnsiTheme="minorHAnsi" w:cstheme="minorHAnsi"/>
          <w:i w:val="0"/>
          <w:iCs w:val="0"/>
          <w:sz w:val="24"/>
          <w:szCs w:val="24"/>
        </w:rPr>
        <w:tab/>
        <w:t>4</w:t>
      </w:r>
      <w:r w:rsidRPr="00172533">
        <w:rPr>
          <w:rFonts w:asciiTheme="minorHAnsi" w:hAnsiTheme="minorHAnsi" w:cstheme="minorHAnsi"/>
          <w:bCs w:val="0"/>
          <w:i w:val="0"/>
          <w:iCs w:val="0"/>
          <w:sz w:val="24"/>
          <w:szCs w:val="24"/>
        </w:rPr>
        <w:t xml:space="preserve">.2) Full Planning Permission reference: 25/02330/FP: Change </w:t>
      </w:r>
      <w:r w:rsidR="00AD600A" w:rsidRPr="00172533">
        <w:rPr>
          <w:rFonts w:asciiTheme="minorHAnsi" w:hAnsiTheme="minorHAnsi" w:cstheme="minorHAnsi"/>
          <w:bCs w:val="0"/>
          <w:i w:val="0"/>
          <w:iCs w:val="0"/>
          <w:sz w:val="24"/>
          <w:szCs w:val="24"/>
        </w:rPr>
        <w:t xml:space="preserve">of use of existing </w:t>
      </w:r>
      <w:r w:rsidR="00AD600A" w:rsidRPr="00172533">
        <w:rPr>
          <w:rFonts w:asciiTheme="minorHAnsi" w:hAnsiTheme="minorHAnsi" w:cstheme="minorHAnsi"/>
          <w:bCs w:val="0"/>
          <w:i w:val="0"/>
          <w:iCs w:val="0"/>
          <w:sz w:val="24"/>
          <w:szCs w:val="24"/>
        </w:rPr>
        <w:tab/>
      </w:r>
      <w:r w:rsidR="00AD600A" w:rsidRPr="00172533">
        <w:rPr>
          <w:rFonts w:asciiTheme="minorHAnsi" w:hAnsiTheme="minorHAnsi" w:cstheme="minorHAnsi"/>
          <w:bCs w:val="0"/>
          <w:i w:val="0"/>
          <w:iCs w:val="0"/>
          <w:sz w:val="24"/>
          <w:szCs w:val="24"/>
        </w:rPr>
        <w:tab/>
        <w:t>offices into 6 bed HMO</w:t>
      </w:r>
      <w:r w:rsidR="000F79E7" w:rsidRPr="00172533">
        <w:rPr>
          <w:rFonts w:asciiTheme="minorHAnsi" w:hAnsiTheme="minorHAnsi" w:cstheme="minorHAnsi"/>
          <w:bCs w:val="0"/>
          <w:i w:val="0"/>
          <w:iCs w:val="0"/>
          <w:sz w:val="24"/>
          <w:szCs w:val="24"/>
        </w:rPr>
        <w:t xml:space="preserve"> </w:t>
      </w:r>
      <w:r w:rsidR="00AD600A" w:rsidRPr="00172533">
        <w:rPr>
          <w:rFonts w:asciiTheme="minorHAnsi" w:hAnsiTheme="minorHAnsi" w:cstheme="minorHAnsi"/>
          <w:bCs w:val="0"/>
          <w:i w:val="0"/>
          <w:iCs w:val="0"/>
          <w:sz w:val="24"/>
          <w:szCs w:val="24"/>
        </w:rPr>
        <w:t>(Class C4). 1 John Street. Royston, Hertfordshire.</w:t>
      </w:r>
    </w:p>
    <w:p w14:paraId="4999EE41" w14:textId="6AE2EA0C" w:rsidR="00D531A9" w:rsidRPr="00172533" w:rsidRDefault="000F79E7" w:rsidP="00D531A9">
      <w:pPr>
        <w:pStyle w:val="Heading5"/>
        <w:spacing w:before="0"/>
        <w:ind w:left="567"/>
        <w:jc w:val="both"/>
        <w:rPr>
          <w:rFonts w:asciiTheme="minorHAnsi" w:hAnsiTheme="minorHAnsi" w:cstheme="minorHAnsi"/>
          <w:bCs w:val="0"/>
          <w:i w:val="0"/>
          <w:iCs w:val="0"/>
          <w:sz w:val="24"/>
          <w:szCs w:val="24"/>
        </w:rPr>
      </w:pPr>
      <w:r w:rsidRPr="00172533">
        <w:rPr>
          <w:rFonts w:asciiTheme="minorHAnsi" w:hAnsiTheme="minorHAnsi" w:cstheme="minorHAnsi"/>
          <w:bCs w:val="0"/>
          <w:i w:val="0"/>
          <w:iCs w:val="0"/>
          <w:sz w:val="24"/>
          <w:szCs w:val="24"/>
        </w:rPr>
        <w:tab/>
      </w:r>
      <w:r w:rsidRPr="00172533">
        <w:rPr>
          <w:rFonts w:asciiTheme="minorHAnsi" w:hAnsiTheme="minorHAnsi" w:cstheme="minorHAnsi"/>
          <w:bCs w:val="0"/>
          <w:i w:val="0"/>
          <w:iCs w:val="0"/>
          <w:sz w:val="24"/>
          <w:szCs w:val="24"/>
        </w:rPr>
        <w:tab/>
      </w:r>
      <w:r w:rsidR="00AD600A" w:rsidRPr="00172533">
        <w:rPr>
          <w:rFonts w:asciiTheme="minorHAnsi" w:hAnsiTheme="minorHAnsi" w:cstheme="minorHAnsi"/>
          <w:bCs w:val="0"/>
          <w:i w:val="0"/>
          <w:iCs w:val="0"/>
          <w:sz w:val="24"/>
          <w:szCs w:val="24"/>
        </w:rPr>
        <w:t>SG8</w:t>
      </w:r>
      <w:r w:rsidRPr="00172533">
        <w:rPr>
          <w:rFonts w:asciiTheme="minorHAnsi" w:hAnsiTheme="minorHAnsi" w:cstheme="minorHAnsi"/>
          <w:bCs w:val="0"/>
          <w:i w:val="0"/>
          <w:iCs w:val="0"/>
          <w:sz w:val="24"/>
          <w:szCs w:val="24"/>
        </w:rPr>
        <w:t xml:space="preserve"> </w:t>
      </w:r>
      <w:r w:rsidR="00AD600A" w:rsidRPr="00172533">
        <w:rPr>
          <w:rFonts w:asciiTheme="minorHAnsi" w:hAnsiTheme="minorHAnsi" w:cstheme="minorHAnsi"/>
          <w:bCs w:val="0"/>
          <w:i w:val="0"/>
          <w:iCs w:val="0"/>
          <w:sz w:val="24"/>
          <w:szCs w:val="24"/>
        </w:rPr>
        <w:t>9BE (application to be considered with item 6.2 on the agenda)</w:t>
      </w:r>
    </w:p>
    <w:p w14:paraId="361AA011" w14:textId="1EFB38D3" w:rsidR="0086474C" w:rsidRPr="00172533" w:rsidRDefault="00852123" w:rsidP="0086474C">
      <w:pPr>
        <w:rPr>
          <w:rFonts w:asciiTheme="minorHAnsi" w:hAnsiTheme="minorHAnsi" w:cstheme="minorHAnsi"/>
        </w:rPr>
      </w:pPr>
      <w:r>
        <w:rPr>
          <w:rFonts w:asciiTheme="minorHAnsi" w:hAnsiTheme="minorHAnsi" w:cstheme="minorHAnsi"/>
        </w:rPr>
        <w:tab/>
      </w:r>
      <w:r w:rsidR="0086474C" w:rsidRPr="00172533">
        <w:rPr>
          <w:rFonts w:asciiTheme="minorHAnsi" w:hAnsiTheme="minorHAnsi" w:cstheme="minorHAnsi"/>
        </w:rPr>
        <w:tab/>
      </w:r>
      <w:r>
        <w:rPr>
          <w:rFonts w:asciiTheme="minorHAnsi" w:hAnsiTheme="minorHAnsi" w:cstheme="minorHAnsi"/>
        </w:rPr>
        <w:t xml:space="preserve">Committee </w:t>
      </w:r>
      <w:r w:rsidR="0086474C" w:rsidRPr="00172533">
        <w:rPr>
          <w:rFonts w:asciiTheme="minorHAnsi" w:hAnsiTheme="minorHAnsi" w:cstheme="minorHAnsi"/>
        </w:rPr>
        <w:t xml:space="preserve">Members </w:t>
      </w:r>
      <w:r w:rsidR="0086474C" w:rsidRPr="00172533">
        <w:rPr>
          <w:rFonts w:asciiTheme="minorHAnsi" w:hAnsiTheme="minorHAnsi" w:cstheme="minorHAnsi"/>
          <w:b/>
        </w:rPr>
        <w:t>OBJECTED</w:t>
      </w:r>
      <w:r w:rsidR="00A665A0" w:rsidRPr="00172533">
        <w:rPr>
          <w:rFonts w:asciiTheme="minorHAnsi" w:hAnsiTheme="minorHAnsi" w:cstheme="minorHAnsi"/>
        </w:rPr>
        <w:t xml:space="preserve"> on the grounds of </w:t>
      </w:r>
      <w:r w:rsidR="006D7537" w:rsidRPr="00172533">
        <w:rPr>
          <w:rFonts w:asciiTheme="minorHAnsi" w:hAnsiTheme="minorHAnsi" w:cstheme="minorHAnsi"/>
        </w:rPr>
        <w:t>l</w:t>
      </w:r>
      <w:r>
        <w:rPr>
          <w:rFonts w:asciiTheme="minorHAnsi" w:hAnsiTheme="minorHAnsi" w:cstheme="minorHAnsi"/>
        </w:rPr>
        <w:t>ack of acceptable standard o</w:t>
      </w:r>
      <w:r>
        <w:rPr>
          <w:rFonts w:asciiTheme="minorHAnsi" w:hAnsiTheme="minorHAnsi" w:cstheme="minorHAnsi"/>
        </w:rPr>
        <w:tab/>
      </w:r>
      <w:r>
        <w:rPr>
          <w:rFonts w:asciiTheme="minorHAnsi" w:hAnsiTheme="minorHAnsi" w:cstheme="minorHAnsi"/>
        </w:rPr>
        <w:tab/>
      </w:r>
      <w:r w:rsidR="006D7537" w:rsidRPr="00172533">
        <w:rPr>
          <w:rFonts w:asciiTheme="minorHAnsi" w:hAnsiTheme="minorHAnsi" w:cstheme="minorHAnsi"/>
        </w:rPr>
        <w:t xml:space="preserve">immunity for each residence, over development of site and inadequate waste </w:t>
      </w:r>
      <w:r w:rsidR="006D7537" w:rsidRPr="00172533">
        <w:rPr>
          <w:rFonts w:asciiTheme="minorHAnsi" w:hAnsiTheme="minorHAnsi" w:cstheme="minorHAnsi"/>
        </w:rPr>
        <w:tab/>
      </w:r>
      <w:r w:rsidR="006D7537" w:rsidRPr="00172533">
        <w:rPr>
          <w:rFonts w:asciiTheme="minorHAnsi" w:hAnsiTheme="minorHAnsi" w:cstheme="minorHAnsi"/>
        </w:rPr>
        <w:tab/>
        <w:t>provision and cycle storage.</w:t>
      </w:r>
    </w:p>
    <w:p w14:paraId="7E3DBFC6" w14:textId="42B6C219" w:rsidR="000523B6" w:rsidRPr="00172533" w:rsidRDefault="006D7537" w:rsidP="0086474C">
      <w:pPr>
        <w:rPr>
          <w:rFonts w:asciiTheme="minorHAnsi" w:hAnsiTheme="minorHAnsi" w:cstheme="minorHAnsi"/>
        </w:rPr>
      </w:pPr>
      <w:r w:rsidRPr="00172533">
        <w:rPr>
          <w:rFonts w:asciiTheme="minorHAnsi" w:hAnsiTheme="minorHAnsi" w:cstheme="minorHAnsi"/>
        </w:rPr>
        <w:tab/>
      </w:r>
      <w:r w:rsidRPr="00172533">
        <w:rPr>
          <w:rFonts w:asciiTheme="minorHAnsi" w:hAnsiTheme="minorHAnsi" w:cstheme="minorHAnsi"/>
        </w:rPr>
        <w:tab/>
        <w:t xml:space="preserve"> </w:t>
      </w:r>
    </w:p>
    <w:p w14:paraId="2EED93F5" w14:textId="075E51C9" w:rsidR="006D7537" w:rsidRPr="00172533" w:rsidRDefault="006D7537" w:rsidP="0086474C">
      <w:pPr>
        <w:rPr>
          <w:rFonts w:asciiTheme="minorHAnsi" w:hAnsiTheme="minorHAnsi" w:cstheme="minorHAnsi"/>
          <w:b/>
        </w:rPr>
      </w:pP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b/>
        </w:rPr>
        <w:t xml:space="preserve">4.3) Full Permission Householder reference: 25/02373/FPH Two storey side </w:t>
      </w:r>
      <w:r w:rsidRPr="00172533">
        <w:rPr>
          <w:rFonts w:asciiTheme="minorHAnsi" w:hAnsiTheme="minorHAnsi" w:cstheme="minorHAnsi"/>
          <w:b/>
        </w:rPr>
        <w:tab/>
      </w:r>
      <w:r w:rsidRPr="00172533">
        <w:rPr>
          <w:rFonts w:asciiTheme="minorHAnsi" w:hAnsiTheme="minorHAnsi" w:cstheme="minorHAnsi"/>
          <w:b/>
        </w:rPr>
        <w:tab/>
        <w:t xml:space="preserve">extension; part two storey and part single storey rear extension including </w:t>
      </w:r>
      <w:r w:rsidR="001021E9" w:rsidRPr="00172533">
        <w:rPr>
          <w:rFonts w:asciiTheme="minorHAnsi" w:hAnsiTheme="minorHAnsi" w:cstheme="minorHAnsi"/>
          <w:b/>
        </w:rPr>
        <w:tab/>
      </w:r>
      <w:r w:rsidR="001021E9" w:rsidRPr="00172533">
        <w:rPr>
          <w:rFonts w:asciiTheme="minorHAnsi" w:hAnsiTheme="minorHAnsi" w:cstheme="minorHAnsi"/>
          <w:b/>
        </w:rPr>
        <w:tab/>
      </w:r>
      <w:r w:rsidRPr="00172533">
        <w:rPr>
          <w:rFonts w:asciiTheme="minorHAnsi" w:hAnsiTheme="minorHAnsi" w:cstheme="minorHAnsi"/>
          <w:b/>
        </w:rPr>
        <w:t xml:space="preserve">Juliet balcony following demolition of existing side element. Installation of </w:t>
      </w:r>
      <w:r w:rsidR="001021E9" w:rsidRPr="00172533">
        <w:rPr>
          <w:rFonts w:asciiTheme="minorHAnsi" w:hAnsiTheme="minorHAnsi" w:cstheme="minorHAnsi"/>
          <w:b/>
        </w:rPr>
        <w:tab/>
      </w:r>
      <w:r w:rsidR="001021E9" w:rsidRPr="00172533">
        <w:rPr>
          <w:rFonts w:asciiTheme="minorHAnsi" w:hAnsiTheme="minorHAnsi" w:cstheme="minorHAnsi"/>
          <w:b/>
        </w:rPr>
        <w:tab/>
      </w:r>
      <w:r w:rsidRPr="00172533">
        <w:rPr>
          <w:rFonts w:asciiTheme="minorHAnsi" w:hAnsiTheme="minorHAnsi" w:cstheme="minorHAnsi"/>
          <w:b/>
        </w:rPr>
        <w:t xml:space="preserve">rear access steps and front hardscaping works to provide two car parking </w:t>
      </w:r>
      <w:r w:rsidR="001021E9" w:rsidRPr="00172533">
        <w:rPr>
          <w:rFonts w:asciiTheme="minorHAnsi" w:hAnsiTheme="minorHAnsi" w:cstheme="minorHAnsi"/>
          <w:b/>
        </w:rPr>
        <w:tab/>
      </w:r>
      <w:r w:rsidR="001021E9" w:rsidRPr="00172533">
        <w:rPr>
          <w:rFonts w:asciiTheme="minorHAnsi" w:hAnsiTheme="minorHAnsi" w:cstheme="minorHAnsi"/>
          <w:b/>
        </w:rPr>
        <w:tab/>
      </w:r>
      <w:r w:rsidRPr="00172533">
        <w:rPr>
          <w:rFonts w:asciiTheme="minorHAnsi" w:hAnsiTheme="minorHAnsi" w:cstheme="minorHAnsi"/>
          <w:b/>
        </w:rPr>
        <w:t xml:space="preserve">spaces. </w:t>
      </w:r>
      <w:r w:rsidR="001021E9" w:rsidRPr="00172533">
        <w:rPr>
          <w:rFonts w:asciiTheme="minorHAnsi" w:hAnsiTheme="minorHAnsi" w:cstheme="minorHAnsi"/>
          <w:b/>
        </w:rPr>
        <w:t xml:space="preserve">Alterations to fenestration and external render. 12 Days Close, </w:t>
      </w:r>
      <w:r w:rsidR="001021E9" w:rsidRPr="00172533">
        <w:rPr>
          <w:rFonts w:asciiTheme="minorHAnsi" w:hAnsiTheme="minorHAnsi" w:cstheme="minorHAnsi"/>
          <w:b/>
        </w:rPr>
        <w:tab/>
      </w:r>
      <w:r w:rsidR="001021E9" w:rsidRPr="00172533">
        <w:rPr>
          <w:rFonts w:asciiTheme="minorHAnsi" w:hAnsiTheme="minorHAnsi" w:cstheme="minorHAnsi"/>
          <w:b/>
        </w:rPr>
        <w:tab/>
      </w:r>
      <w:r w:rsidR="00172533">
        <w:rPr>
          <w:rFonts w:asciiTheme="minorHAnsi" w:hAnsiTheme="minorHAnsi" w:cstheme="minorHAnsi"/>
          <w:b/>
        </w:rPr>
        <w:tab/>
      </w:r>
      <w:r w:rsidR="001021E9" w:rsidRPr="00172533">
        <w:rPr>
          <w:rFonts w:asciiTheme="minorHAnsi" w:hAnsiTheme="minorHAnsi" w:cstheme="minorHAnsi"/>
          <w:b/>
        </w:rPr>
        <w:t>Royston, Hertfordshire, SG8 9DH</w:t>
      </w:r>
    </w:p>
    <w:p w14:paraId="3D956275" w14:textId="2E2DA2E5" w:rsidR="001021E9" w:rsidRPr="00172533" w:rsidRDefault="001021E9" w:rsidP="001021E9">
      <w:pPr>
        <w:rPr>
          <w:rFonts w:asciiTheme="minorHAnsi" w:hAnsiTheme="minorHAnsi" w:cstheme="minorHAnsi"/>
        </w:rPr>
      </w:pPr>
      <w:r w:rsidRPr="00172533">
        <w:rPr>
          <w:rFonts w:asciiTheme="minorHAnsi" w:hAnsiTheme="minorHAnsi" w:cstheme="minorHAnsi"/>
        </w:rPr>
        <w:tab/>
      </w:r>
      <w:r w:rsidRPr="00172533">
        <w:rPr>
          <w:rFonts w:asciiTheme="minorHAnsi" w:hAnsiTheme="minorHAnsi" w:cstheme="minorHAnsi"/>
        </w:rPr>
        <w:tab/>
      </w:r>
      <w:r w:rsidR="00852123">
        <w:rPr>
          <w:rFonts w:asciiTheme="minorHAnsi" w:hAnsiTheme="minorHAnsi" w:cstheme="minorHAnsi"/>
        </w:rPr>
        <w:t xml:space="preserve">Committee </w:t>
      </w:r>
      <w:r w:rsidRPr="00172533">
        <w:rPr>
          <w:rFonts w:asciiTheme="minorHAnsi" w:hAnsiTheme="minorHAnsi" w:cstheme="minorHAnsi"/>
        </w:rPr>
        <w:t xml:space="preserve">Members had </w:t>
      </w:r>
      <w:r w:rsidR="00922B9E" w:rsidRPr="00172533">
        <w:rPr>
          <w:rFonts w:asciiTheme="minorHAnsi" w:hAnsiTheme="minorHAnsi" w:cstheme="minorHAnsi"/>
          <w:b/>
        </w:rPr>
        <w:t>NO OBJECTION</w:t>
      </w:r>
      <w:r w:rsidR="00922B9E" w:rsidRPr="00172533">
        <w:rPr>
          <w:rFonts w:asciiTheme="minorHAnsi" w:hAnsiTheme="minorHAnsi" w:cstheme="minorHAnsi"/>
        </w:rPr>
        <w:t xml:space="preserve"> </w:t>
      </w:r>
      <w:r w:rsidRPr="00172533">
        <w:rPr>
          <w:rFonts w:asciiTheme="minorHAnsi" w:hAnsiTheme="minorHAnsi" w:cstheme="minorHAnsi"/>
        </w:rPr>
        <w:t>to this application</w:t>
      </w:r>
    </w:p>
    <w:p w14:paraId="25425510" w14:textId="2C668EFC" w:rsidR="001021E9" w:rsidRPr="00172533" w:rsidRDefault="001021E9" w:rsidP="001021E9">
      <w:pPr>
        <w:rPr>
          <w:rFonts w:asciiTheme="minorHAnsi" w:hAnsiTheme="minorHAnsi" w:cstheme="minorHAnsi"/>
        </w:rPr>
      </w:pPr>
      <w:r w:rsidRPr="00172533">
        <w:rPr>
          <w:rFonts w:asciiTheme="minorHAnsi" w:hAnsiTheme="minorHAnsi" w:cstheme="minorHAnsi"/>
        </w:rPr>
        <w:tab/>
      </w:r>
      <w:r w:rsidRPr="00172533">
        <w:rPr>
          <w:rFonts w:asciiTheme="minorHAnsi" w:hAnsiTheme="minorHAnsi" w:cstheme="minorHAnsi"/>
        </w:rPr>
        <w:tab/>
      </w:r>
    </w:p>
    <w:p w14:paraId="5558B570" w14:textId="72D5E034" w:rsidR="001021E9" w:rsidRPr="00172533" w:rsidRDefault="001021E9" w:rsidP="001021E9">
      <w:pPr>
        <w:rPr>
          <w:rFonts w:asciiTheme="minorHAnsi" w:hAnsiTheme="minorHAnsi" w:cstheme="minorHAnsi"/>
          <w:b/>
        </w:rPr>
      </w:pPr>
      <w:r w:rsidRPr="00172533">
        <w:rPr>
          <w:rFonts w:asciiTheme="minorHAnsi" w:hAnsiTheme="minorHAnsi" w:cstheme="minorHAnsi"/>
          <w:b/>
        </w:rPr>
        <w:t>02</w:t>
      </w:r>
      <w:r w:rsidR="00BE182B" w:rsidRPr="00172533">
        <w:rPr>
          <w:rFonts w:asciiTheme="minorHAnsi" w:hAnsiTheme="minorHAnsi" w:cstheme="minorHAnsi"/>
          <w:b/>
        </w:rPr>
        <w:t>6</w:t>
      </w:r>
      <w:r w:rsidRPr="00172533">
        <w:rPr>
          <w:rFonts w:asciiTheme="minorHAnsi" w:hAnsiTheme="minorHAnsi" w:cstheme="minorHAnsi"/>
          <w:b/>
        </w:rPr>
        <w:t>/26</w:t>
      </w:r>
      <w:r w:rsidRPr="00172533">
        <w:rPr>
          <w:rFonts w:asciiTheme="minorHAnsi" w:hAnsiTheme="minorHAnsi" w:cstheme="minorHAnsi"/>
          <w:b/>
        </w:rPr>
        <w:tab/>
      </w:r>
      <w:r w:rsidRPr="00172533">
        <w:rPr>
          <w:rFonts w:asciiTheme="minorHAnsi" w:hAnsiTheme="minorHAnsi" w:cstheme="minorHAnsi"/>
          <w:b/>
        </w:rPr>
        <w:tab/>
        <w:t xml:space="preserve">Application for Consideration by North Herts Council Planning Control </w:t>
      </w:r>
      <w:r w:rsidRPr="00172533">
        <w:rPr>
          <w:rFonts w:asciiTheme="minorHAnsi" w:hAnsiTheme="minorHAnsi" w:cstheme="minorHAnsi"/>
          <w:b/>
        </w:rPr>
        <w:tab/>
      </w:r>
      <w:r w:rsidRPr="00172533">
        <w:rPr>
          <w:rFonts w:asciiTheme="minorHAnsi" w:hAnsiTheme="minorHAnsi" w:cstheme="minorHAnsi"/>
          <w:b/>
        </w:rPr>
        <w:tab/>
      </w:r>
      <w:r w:rsidR="00026594">
        <w:rPr>
          <w:rFonts w:asciiTheme="minorHAnsi" w:hAnsiTheme="minorHAnsi" w:cstheme="minorHAnsi"/>
          <w:b/>
        </w:rPr>
        <w:tab/>
      </w:r>
      <w:r w:rsidRPr="00172533">
        <w:rPr>
          <w:rFonts w:asciiTheme="minorHAnsi" w:hAnsiTheme="minorHAnsi" w:cstheme="minorHAnsi"/>
          <w:b/>
        </w:rPr>
        <w:t>Committee</w:t>
      </w:r>
    </w:p>
    <w:p w14:paraId="43CCBAB3" w14:textId="7066017A" w:rsidR="001021E9" w:rsidRPr="00172533" w:rsidRDefault="001021E9" w:rsidP="001021E9">
      <w:pPr>
        <w:rPr>
          <w:rFonts w:asciiTheme="minorHAnsi" w:hAnsiTheme="minorHAnsi" w:cstheme="minorHAnsi"/>
        </w:rPr>
      </w:pPr>
      <w:r w:rsidRPr="00172533">
        <w:rPr>
          <w:rFonts w:asciiTheme="minorHAnsi" w:hAnsiTheme="minorHAnsi" w:cstheme="minorHAnsi"/>
          <w:b/>
        </w:rPr>
        <w:tab/>
      </w:r>
      <w:r w:rsidRPr="00172533">
        <w:rPr>
          <w:rFonts w:asciiTheme="minorHAnsi" w:hAnsiTheme="minorHAnsi" w:cstheme="minorHAnsi"/>
          <w:b/>
        </w:rPr>
        <w:tab/>
      </w:r>
      <w:r w:rsidRPr="00172533">
        <w:rPr>
          <w:rFonts w:asciiTheme="minorHAnsi" w:hAnsiTheme="minorHAnsi" w:cstheme="minorHAnsi"/>
        </w:rPr>
        <w:t>No items</w:t>
      </w:r>
    </w:p>
    <w:p w14:paraId="21F2FAC1" w14:textId="4DE3F75C" w:rsidR="000523B6" w:rsidRPr="00172533" w:rsidRDefault="000523B6" w:rsidP="0086474C">
      <w:pPr>
        <w:rPr>
          <w:rFonts w:asciiTheme="minorHAnsi" w:hAnsiTheme="minorHAnsi" w:cstheme="minorHAnsi"/>
        </w:rPr>
      </w:pPr>
    </w:p>
    <w:p w14:paraId="145388D4" w14:textId="27806D4E" w:rsidR="001021E9" w:rsidRPr="00172533" w:rsidRDefault="001021E9" w:rsidP="0086474C">
      <w:pPr>
        <w:rPr>
          <w:rFonts w:asciiTheme="minorHAnsi" w:hAnsiTheme="minorHAnsi" w:cstheme="minorHAnsi"/>
          <w:b/>
        </w:rPr>
      </w:pPr>
      <w:r w:rsidRPr="00172533">
        <w:rPr>
          <w:rFonts w:asciiTheme="minorHAnsi" w:hAnsiTheme="minorHAnsi" w:cstheme="minorHAnsi"/>
          <w:b/>
        </w:rPr>
        <w:t>02</w:t>
      </w:r>
      <w:r w:rsidR="00BE182B" w:rsidRPr="00172533">
        <w:rPr>
          <w:rFonts w:asciiTheme="minorHAnsi" w:hAnsiTheme="minorHAnsi" w:cstheme="minorHAnsi"/>
          <w:b/>
        </w:rPr>
        <w:t>7</w:t>
      </w:r>
      <w:r w:rsidRPr="00172533">
        <w:rPr>
          <w:rFonts w:asciiTheme="minorHAnsi" w:hAnsiTheme="minorHAnsi" w:cstheme="minorHAnsi"/>
          <w:b/>
        </w:rPr>
        <w:t>/26</w:t>
      </w:r>
      <w:r w:rsidRPr="00172533">
        <w:rPr>
          <w:rFonts w:asciiTheme="minorHAnsi" w:hAnsiTheme="minorHAnsi" w:cstheme="minorHAnsi"/>
          <w:b/>
        </w:rPr>
        <w:tab/>
      </w:r>
      <w:r w:rsidRPr="00172533">
        <w:rPr>
          <w:rFonts w:asciiTheme="minorHAnsi" w:hAnsiTheme="minorHAnsi" w:cstheme="minorHAnsi"/>
          <w:b/>
        </w:rPr>
        <w:tab/>
        <w:t xml:space="preserve">To consider and formulate a response to the following listed building </w:t>
      </w:r>
      <w:r w:rsidR="000949D3" w:rsidRPr="00172533">
        <w:rPr>
          <w:rFonts w:asciiTheme="minorHAnsi" w:hAnsiTheme="minorHAnsi" w:cstheme="minorHAnsi"/>
          <w:b/>
        </w:rPr>
        <w:t xml:space="preserve">consent </w:t>
      </w:r>
      <w:r w:rsidR="000949D3" w:rsidRPr="00172533">
        <w:rPr>
          <w:rFonts w:asciiTheme="minorHAnsi" w:hAnsiTheme="minorHAnsi" w:cstheme="minorHAnsi"/>
          <w:b/>
        </w:rPr>
        <w:tab/>
      </w:r>
      <w:r w:rsidR="000949D3" w:rsidRPr="00172533">
        <w:rPr>
          <w:rFonts w:asciiTheme="minorHAnsi" w:hAnsiTheme="minorHAnsi" w:cstheme="minorHAnsi"/>
          <w:b/>
        </w:rPr>
        <w:tab/>
        <w:t>applications:</w:t>
      </w:r>
      <w:r w:rsidR="000949D3" w:rsidRPr="00172533">
        <w:rPr>
          <w:rFonts w:asciiTheme="minorHAnsi" w:hAnsiTheme="minorHAnsi" w:cstheme="minorHAnsi"/>
          <w:b/>
        </w:rPr>
        <w:tab/>
      </w:r>
    </w:p>
    <w:p w14:paraId="31561E9D" w14:textId="2ADE6D5F" w:rsidR="00D531A9" w:rsidRPr="00172533" w:rsidRDefault="000949D3" w:rsidP="00D531A9">
      <w:pPr>
        <w:pStyle w:val="Heading5"/>
        <w:spacing w:before="0"/>
        <w:ind w:left="567"/>
        <w:jc w:val="both"/>
        <w:rPr>
          <w:rFonts w:asciiTheme="minorHAnsi" w:hAnsiTheme="minorHAnsi" w:cstheme="minorHAnsi"/>
          <w:b w:val="0"/>
          <w:i w:val="0"/>
          <w:iCs w:val="0"/>
          <w:sz w:val="24"/>
          <w:szCs w:val="24"/>
        </w:rPr>
      </w:pPr>
      <w:r w:rsidRPr="00172533">
        <w:rPr>
          <w:rFonts w:asciiTheme="minorHAnsi" w:hAnsiTheme="minorHAnsi" w:cstheme="minorHAnsi"/>
          <w:i w:val="0"/>
          <w:iCs w:val="0"/>
          <w:sz w:val="24"/>
          <w:szCs w:val="24"/>
        </w:rPr>
        <w:tab/>
      </w:r>
      <w:r w:rsidRPr="00172533">
        <w:rPr>
          <w:rFonts w:asciiTheme="minorHAnsi" w:hAnsiTheme="minorHAnsi" w:cstheme="minorHAnsi"/>
          <w:i w:val="0"/>
          <w:iCs w:val="0"/>
          <w:sz w:val="24"/>
          <w:szCs w:val="24"/>
        </w:rPr>
        <w:tab/>
      </w:r>
      <w:r w:rsidR="00852123" w:rsidRPr="00852123">
        <w:rPr>
          <w:rFonts w:asciiTheme="minorHAnsi" w:hAnsiTheme="minorHAnsi" w:cstheme="minorHAnsi"/>
          <w:b w:val="0"/>
          <w:i w:val="0"/>
          <w:iCs w:val="0"/>
          <w:sz w:val="24"/>
          <w:szCs w:val="24"/>
        </w:rPr>
        <w:t xml:space="preserve">Committee </w:t>
      </w:r>
      <w:r w:rsidRPr="00172533">
        <w:rPr>
          <w:rFonts w:asciiTheme="minorHAnsi" w:hAnsiTheme="minorHAnsi" w:cstheme="minorHAnsi"/>
          <w:b w:val="0"/>
          <w:i w:val="0"/>
          <w:iCs w:val="0"/>
          <w:sz w:val="24"/>
          <w:szCs w:val="24"/>
        </w:rPr>
        <w:t xml:space="preserve">Members were advised that the applications can be viewed on the </w:t>
      </w:r>
      <w:r w:rsidR="00852123">
        <w:rPr>
          <w:rFonts w:asciiTheme="minorHAnsi" w:hAnsiTheme="minorHAnsi" w:cstheme="minorHAnsi"/>
          <w:b w:val="0"/>
          <w:i w:val="0"/>
          <w:iCs w:val="0"/>
          <w:sz w:val="24"/>
          <w:szCs w:val="24"/>
        </w:rPr>
        <w:tab/>
      </w:r>
      <w:r w:rsidR="00852123">
        <w:rPr>
          <w:rFonts w:asciiTheme="minorHAnsi" w:hAnsiTheme="minorHAnsi" w:cstheme="minorHAnsi"/>
          <w:b w:val="0"/>
          <w:i w:val="0"/>
          <w:iCs w:val="0"/>
          <w:sz w:val="24"/>
          <w:szCs w:val="24"/>
        </w:rPr>
        <w:tab/>
      </w:r>
      <w:r w:rsidR="00852123">
        <w:rPr>
          <w:rFonts w:asciiTheme="minorHAnsi" w:hAnsiTheme="minorHAnsi" w:cstheme="minorHAnsi"/>
          <w:b w:val="0"/>
          <w:i w:val="0"/>
          <w:iCs w:val="0"/>
          <w:sz w:val="24"/>
          <w:szCs w:val="24"/>
        </w:rPr>
        <w:tab/>
        <w:t xml:space="preserve">North Herts </w:t>
      </w:r>
      <w:r w:rsidRPr="00172533">
        <w:rPr>
          <w:rFonts w:asciiTheme="minorHAnsi" w:hAnsiTheme="minorHAnsi" w:cstheme="minorHAnsi"/>
          <w:b w:val="0"/>
          <w:i w:val="0"/>
          <w:iCs w:val="0"/>
          <w:sz w:val="24"/>
          <w:szCs w:val="24"/>
        </w:rPr>
        <w:t>Website at:</w:t>
      </w:r>
    </w:p>
    <w:p w14:paraId="153DC27E" w14:textId="05DA400A" w:rsidR="000949D3" w:rsidRPr="00172533" w:rsidRDefault="000949D3" w:rsidP="000949D3">
      <w:pPr>
        <w:rPr>
          <w:rStyle w:val="Hyperlink"/>
          <w:rFonts w:asciiTheme="minorHAnsi" w:hAnsiTheme="minorHAnsi" w:cstheme="minorHAnsi"/>
        </w:rPr>
      </w:pPr>
      <w:r w:rsidRPr="00172533">
        <w:rPr>
          <w:rFonts w:asciiTheme="minorHAnsi" w:hAnsiTheme="minorHAnsi" w:cstheme="minorHAnsi"/>
        </w:rPr>
        <w:tab/>
      </w:r>
      <w:r w:rsidRPr="00172533">
        <w:rPr>
          <w:rFonts w:asciiTheme="minorHAnsi" w:hAnsiTheme="minorHAnsi" w:cstheme="minorHAnsi"/>
        </w:rPr>
        <w:tab/>
      </w:r>
      <w:hyperlink r:id="rId11" w:history="1">
        <w:r w:rsidRPr="00172533">
          <w:rPr>
            <w:rStyle w:val="Hyperlink"/>
            <w:rFonts w:asciiTheme="minorHAnsi" w:hAnsiTheme="minorHAnsi" w:cstheme="minorHAnsi"/>
          </w:rPr>
          <w:t>https://pa2.north-herts.gov.uk/online-applications/</w:t>
        </w:r>
      </w:hyperlink>
    </w:p>
    <w:p w14:paraId="20D769F8" w14:textId="77777777" w:rsidR="000949D3" w:rsidRPr="00172533" w:rsidRDefault="000949D3" w:rsidP="000949D3">
      <w:pPr>
        <w:rPr>
          <w:rStyle w:val="Hyperlink"/>
          <w:rFonts w:asciiTheme="minorHAnsi" w:hAnsiTheme="minorHAnsi" w:cstheme="minorHAnsi"/>
        </w:rPr>
      </w:pPr>
    </w:p>
    <w:p w14:paraId="03091AA0" w14:textId="3E7AAA83" w:rsidR="000949D3" w:rsidRPr="00172533" w:rsidRDefault="001B38A2" w:rsidP="000949D3">
      <w:pPr>
        <w:rPr>
          <w:rFonts w:asciiTheme="minorHAnsi" w:hAnsiTheme="minorHAnsi" w:cstheme="minorHAnsi"/>
          <w:b/>
        </w:rPr>
      </w:pPr>
      <w:r w:rsidRPr="00172533">
        <w:rPr>
          <w:rStyle w:val="Hyperlink"/>
          <w:rFonts w:asciiTheme="minorHAnsi" w:hAnsiTheme="minorHAnsi" w:cstheme="minorHAnsi"/>
          <w:b/>
          <w:color w:val="auto"/>
          <w:u w:val="none"/>
        </w:rPr>
        <w:lastRenderedPageBreak/>
        <w:t>02</w:t>
      </w:r>
      <w:r w:rsidR="00BE182B" w:rsidRPr="00172533">
        <w:rPr>
          <w:rStyle w:val="Hyperlink"/>
          <w:rFonts w:asciiTheme="minorHAnsi" w:hAnsiTheme="minorHAnsi" w:cstheme="minorHAnsi"/>
          <w:b/>
          <w:color w:val="auto"/>
          <w:u w:val="none"/>
        </w:rPr>
        <w:t>8</w:t>
      </w:r>
      <w:r w:rsidRPr="00172533">
        <w:rPr>
          <w:rStyle w:val="Hyperlink"/>
          <w:rFonts w:asciiTheme="minorHAnsi" w:hAnsiTheme="minorHAnsi" w:cstheme="minorHAnsi"/>
          <w:b/>
          <w:color w:val="auto"/>
          <w:u w:val="none"/>
        </w:rPr>
        <w:t>/26</w:t>
      </w:r>
      <w:r w:rsidR="000949D3" w:rsidRPr="00172533">
        <w:rPr>
          <w:rStyle w:val="Hyperlink"/>
          <w:rFonts w:asciiTheme="minorHAnsi" w:hAnsiTheme="minorHAnsi" w:cstheme="minorHAnsi"/>
          <w:b/>
          <w:color w:val="auto"/>
          <w:u w:val="none"/>
        </w:rPr>
        <w:tab/>
      </w:r>
      <w:r w:rsidR="000949D3" w:rsidRPr="00172533">
        <w:rPr>
          <w:rStyle w:val="Hyperlink"/>
          <w:rFonts w:asciiTheme="minorHAnsi" w:hAnsiTheme="minorHAnsi" w:cstheme="minorHAnsi"/>
          <w:b/>
          <w:color w:val="auto"/>
          <w:u w:val="none"/>
        </w:rPr>
        <w:tab/>
        <w:t>Listed Building Consent</w:t>
      </w:r>
      <w:r w:rsidR="00435EFA" w:rsidRPr="00172533">
        <w:rPr>
          <w:rStyle w:val="Hyperlink"/>
          <w:rFonts w:asciiTheme="minorHAnsi" w:hAnsiTheme="minorHAnsi" w:cstheme="minorHAnsi"/>
          <w:b/>
          <w:color w:val="auto"/>
          <w:u w:val="none"/>
        </w:rPr>
        <w:t xml:space="preserve"> reference 25/02250/LBC: Erection of two signs on </w:t>
      </w:r>
      <w:r w:rsidR="00435EFA" w:rsidRPr="00172533">
        <w:rPr>
          <w:rStyle w:val="Hyperlink"/>
          <w:rFonts w:asciiTheme="minorHAnsi" w:hAnsiTheme="minorHAnsi" w:cstheme="minorHAnsi"/>
          <w:b/>
          <w:color w:val="auto"/>
          <w:u w:val="none"/>
        </w:rPr>
        <w:tab/>
      </w:r>
      <w:r w:rsidR="00435EFA" w:rsidRPr="00172533">
        <w:rPr>
          <w:rStyle w:val="Hyperlink"/>
          <w:rFonts w:asciiTheme="minorHAnsi" w:hAnsiTheme="minorHAnsi" w:cstheme="minorHAnsi"/>
          <w:b/>
          <w:color w:val="auto"/>
          <w:u w:val="none"/>
        </w:rPr>
        <w:tab/>
        <w:t xml:space="preserve">the front walls of the property (development already carried out). </w:t>
      </w:r>
    </w:p>
    <w:p w14:paraId="714082D7" w14:textId="6E74B5F6" w:rsidR="001B38A2" w:rsidRPr="00172533" w:rsidRDefault="00435EFA" w:rsidP="000050A8">
      <w:pPr>
        <w:ind w:firstLine="720"/>
        <w:rPr>
          <w:rFonts w:asciiTheme="minorHAnsi" w:hAnsiTheme="minorHAnsi" w:cstheme="minorHAnsi"/>
          <w:b/>
        </w:rPr>
      </w:pPr>
      <w:r w:rsidRPr="00172533">
        <w:rPr>
          <w:rFonts w:asciiTheme="minorHAnsi" w:hAnsiTheme="minorHAnsi" w:cstheme="minorHAnsi"/>
        </w:rPr>
        <w:tab/>
      </w:r>
      <w:r w:rsidRPr="00172533">
        <w:rPr>
          <w:rFonts w:asciiTheme="minorHAnsi" w:hAnsiTheme="minorHAnsi" w:cstheme="minorHAnsi"/>
          <w:b/>
        </w:rPr>
        <w:t xml:space="preserve">Church House, 32a Kneesworth </w:t>
      </w:r>
      <w:proofErr w:type="gramStart"/>
      <w:r w:rsidRPr="00172533">
        <w:rPr>
          <w:rFonts w:asciiTheme="minorHAnsi" w:hAnsiTheme="minorHAnsi" w:cstheme="minorHAnsi"/>
          <w:b/>
        </w:rPr>
        <w:t>Street</w:t>
      </w:r>
      <w:r w:rsidR="00DB3FDF">
        <w:rPr>
          <w:rFonts w:asciiTheme="minorHAnsi" w:hAnsiTheme="minorHAnsi" w:cstheme="minorHAnsi"/>
          <w:b/>
        </w:rPr>
        <w:t xml:space="preserve">, </w:t>
      </w:r>
      <w:r w:rsidRPr="00172533">
        <w:rPr>
          <w:rFonts w:asciiTheme="minorHAnsi" w:hAnsiTheme="minorHAnsi" w:cstheme="minorHAnsi"/>
          <w:b/>
        </w:rPr>
        <w:t xml:space="preserve"> Royston</w:t>
      </w:r>
      <w:proofErr w:type="gramEnd"/>
      <w:r w:rsidRPr="00172533">
        <w:rPr>
          <w:rFonts w:asciiTheme="minorHAnsi" w:hAnsiTheme="minorHAnsi" w:cstheme="minorHAnsi"/>
          <w:b/>
        </w:rPr>
        <w:t xml:space="preserve">, Hertfordshire, SG8 5AB          </w:t>
      </w:r>
      <w:r w:rsidRPr="00172533">
        <w:rPr>
          <w:rFonts w:asciiTheme="minorHAnsi" w:hAnsiTheme="minorHAnsi" w:cstheme="minorHAnsi"/>
          <w:b/>
        </w:rPr>
        <w:tab/>
      </w:r>
      <w:r w:rsidRPr="00172533">
        <w:rPr>
          <w:rFonts w:asciiTheme="minorHAnsi" w:hAnsiTheme="minorHAnsi" w:cstheme="minorHAnsi"/>
          <w:b/>
        </w:rPr>
        <w:tab/>
      </w:r>
      <w:r w:rsidR="001B38A2" w:rsidRPr="00172533">
        <w:rPr>
          <w:rFonts w:asciiTheme="minorHAnsi" w:hAnsiTheme="minorHAnsi" w:cstheme="minorHAnsi"/>
          <w:b/>
        </w:rPr>
        <w:t>(application to be considered with item 4.1 on the agenda)</w:t>
      </w:r>
    </w:p>
    <w:p w14:paraId="00BA605E" w14:textId="699A2E99" w:rsidR="00587750" w:rsidRPr="00172533" w:rsidRDefault="001B38A2" w:rsidP="000050A8">
      <w:pPr>
        <w:ind w:firstLine="720"/>
        <w:rPr>
          <w:rFonts w:asciiTheme="minorHAnsi" w:hAnsiTheme="minorHAnsi" w:cstheme="minorHAnsi"/>
        </w:rPr>
      </w:pPr>
      <w:r w:rsidRPr="00172533">
        <w:rPr>
          <w:rFonts w:asciiTheme="minorHAnsi" w:hAnsiTheme="minorHAnsi" w:cstheme="minorHAnsi"/>
        </w:rPr>
        <w:tab/>
      </w:r>
      <w:r w:rsidR="00852123">
        <w:rPr>
          <w:rFonts w:asciiTheme="minorHAnsi" w:hAnsiTheme="minorHAnsi" w:cstheme="minorHAnsi"/>
        </w:rPr>
        <w:t xml:space="preserve">Committee </w:t>
      </w:r>
      <w:r w:rsidR="00435EFA" w:rsidRPr="00172533">
        <w:rPr>
          <w:rFonts w:asciiTheme="minorHAnsi" w:hAnsiTheme="minorHAnsi" w:cstheme="minorHAnsi"/>
        </w:rPr>
        <w:t xml:space="preserve">Members had </w:t>
      </w:r>
      <w:r w:rsidR="00922B9E" w:rsidRPr="00172533">
        <w:rPr>
          <w:rFonts w:asciiTheme="minorHAnsi" w:hAnsiTheme="minorHAnsi" w:cstheme="minorHAnsi"/>
          <w:b/>
        </w:rPr>
        <w:t>NO OBJECTION</w:t>
      </w:r>
      <w:r w:rsidR="00922B9E" w:rsidRPr="00172533">
        <w:rPr>
          <w:rFonts w:asciiTheme="minorHAnsi" w:hAnsiTheme="minorHAnsi" w:cstheme="minorHAnsi"/>
        </w:rPr>
        <w:t xml:space="preserve"> </w:t>
      </w:r>
      <w:r w:rsidR="00435EFA" w:rsidRPr="00172533">
        <w:rPr>
          <w:rFonts w:asciiTheme="minorHAnsi" w:hAnsiTheme="minorHAnsi" w:cstheme="minorHAnsi"/>
        </w:rPr>
        <w:t>to this application</w:t>
      </w:r>
    </w:p>
    <w:p w14:paraId="184FD440" w14:textId="69703F0D" w:rsidR="00BE182B" w:rsidRPr="00172533" w:rsidRDefault="00BE182B" w:rsidP="000050A8">
      <w:pPr>
        <w:ind w:firstLine="720"/>
        <w:rPr>
          <w:rFonts w:asciiTheme="minorHAnsi" w:hAnsiTheme="minorHAnsi" w:cstheme="minorHAnsi"/>
        </w:rPr>
      </w:pPr>
      <w:r w:rsidRPr="00172533">
        <w:rPr>
          <w:rFonts w:asciiTheme="minorHAnsi" w:hAnsiTheme="minorHAnsi" w:cstheme="minorHAnsi"/>
        </w:rPr>
        <w:tab/>
      </w:r>
    </w:p>
    <w:p w14:paraId="58A8380D" w14:textId="72991097" w:rsidR="001B38A2" w:rsidRPr="00172533" w:rsidRDefault="001B38A2" w:rsidP="001B38A2">
      <w:pPr>
        <w:rPr>
          <w:rStyle w:val="Hyperlink"/>
          <w:rFonts w:asciiTheme="minorHAnsi" w:hAnsiTheme="minorHAnsi" w:cstheme="minorHAnsi"/>
          <w:b/>
          <w:color w:val="auto"/>
          <w:u w:val="none"/>
        </w:rPr>
      </w:pP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r>
      <w:r w:rsidRPr="00172533">
        <w:rPr>
          <w:rFonts w:asciiTheme="minorHAnsi" w:hAnsiTheme="minorHAnsi" w:cstheme="minorHAnsi"/>
        </w:rPr>
        <w:tab/>
        <w:t xml:space="preserve">                </w:t>
      </w:r>
      <w:r w:rsidRPr="00172533">
        <w:rPr>
          <w:rStyle w:val="Hyperlink"/>
          <w:rFonts w:asciiTheme="minorHAnsi" w:hAnsiTheme="minorHAnsi" w:cstheme="minorHAnsi"/>
          <w:b/>
          <w:color w:val="auto"/>
          <w:u w:val="none"/>
        </w:rPr>
        <w:t>02</w:t>
      </w:r>
      <w:r w:rsidR="00BE182B" w:rsidRPr="00172533">
        <w:rPr>
          <w:rStyle w:val="Hyperlink"/>
          <w:rFonts w:asciiTheme="minorHAnsi" w:hAnsiTheme="minorHAnsi" w:cstheme="minorHAnsi"/>
          <w:b/>
          <w:color w:val="auto"/>
          <w:u w:val="none"/>
        </w:rPr>
        <w:t>9</w:t>
      </w:r>
      <w:r w:rsidRPr="00172533">
        <w:rPr>
          <w:rStyle w:val="Hyperlink"/>
          <w:rFonts w:asciiTheme="minorHAnsi" w:hAnsiTheme="minorHAnsi" w:cstheme="minorHAnsi"/>
          <w:b/>
          <w:color w:val="auto"/>
          <w:u w:val="none"/>
        </w:rPr>
        <w:t xml:space="preserve">/26 </w:t>
      </w:r>
      <w:r w:rsidRPr="00172533">
        <w:rPr>
          <w:rStyle w:val="Hyperlink"/>
          <w:rFonts w:asciiTheme="minorHAnsi" w:hAnsiTheme="minorHAnsi" w:cstheme="minorHAnsi"/>
          <w:b/>
          <w:color w:val="auto"/>
          <w:u w:val="none"/>
        </w:rPr>
        <w:tab/>
        <w:t xml:space="preserve">Listed Building Consent reference 25/02331/LBC: Internal alterations to </w:t>
      </w:r>
      <w:r w:rsidRPr="00172533">
        <w:rPr>
          <w:rStyle w:val="Hyperlink"/>
          <w:rFonts w:asciiTheme="minorHAnsi" w:hAnsiTheme="minorHAnsi" w:cstheme="minorHAnsi"/>
          <w:b/>
          <w:color w:val="auto"/>
          <w:u w:val="none"/>
        </w:rPr>
        <w:tab/>
      </w:r>
      <w:r w:rsidRPr="00172533">
        <w:rPr>
          <w:rStyle w:val="Hyperlink"/>
          <w:rFonts w:asciiTheme="minorHAnsi" w:hAnsiTheme="minorHAnsi" w:cstheme="minorHAnsi"/>
          <w:b/>
          <w:color w:val="auto"/>
          <w:u w:val="none"/>
        </w:rPr>
        <w:tab/>
      </w:r>
      <w:r w:rsidR="00F36B7E">
        <w:rPr>
          <w:rStyle w:val="Hyperlink"/>
          <w:rFonts w:asciiTheme="minorHAnsi" w:hAnsiTheme="minorHAnsi" w:cstheme="minorHAnsi"/>
          <w:b/>
          <w:color w:val="auto"/>
          <w:u w:val="none"/>
        </w:rPr>
        <w:tab/>
      </w:r>
      <w:r w:rsidRPr="00172533">
        <w:rPr>
          <w:rStyle w:val="Hyperlink"/>
          <w:rFonts w:asciiTheme="minorHAnsi" w:hAnsiTheme="minorHAnsi" w:cstheme="minorHAnsi"/>
          <w:b/>
          <w:color w:val="auto"/>
          <w:u w:val="none"/>
        </w:rPr>
        <w:t xml:space="preserve">facilitate change of use of existing offices into </w:t>
      </w:r>
      <w:r w:rsidR="00F36B7E">
        <w:rPr>
          <w:rStyle w:val="Hyperlink"/>
          <w:rFonts w:asciiTheme="minorHAnsi" w:hAnsiTheme="minorHAnsi" w:cstheme="minorHAnsi"/>
          <w:b/>
          <w:color w:val="auto"/>
          <w:u w:val="none"/>
        </w:rPr>
        <w:t xml:space="preserve">6 bed HMO (Class C4 1 </w:t>
      </w:r>
      <w:r w:rsidR="00F36B7E">
        <w:rPr>
          <w:rStyle w:val="Hyperlink"/>
          <w:rFonts w:asciiTheme="minorHAnsi" w:hAnsiTheme="minorHAnsi" w:cstheme="minorHAnsi"/>
          <w:b/>
          <w:color w:val="auto"/>
          <w:u w:val="none"/>
        </w:rPr>
        <w:tab/>
      </w:r>
      <w:r w:rsidR="00F36B7E">
        <w:rPr>
          <w:rStyle w:val="Hyperlink"/>
          <w:rFonts w:asciiTheme="minorHAnsi" w:hAnsiTheme="minorHAnsi" w:cstheme="minorHAnsi"/>
          <w:b/>
          <w:color w:val="auto"/>
          <w:u w:val="none"/>
        </w:rPr>
        <w:tab/>
      </w:r>
      <w:r w:rsidR="00F36B7E">
        <w:rPr>
          <w:rStyle w:val="Hyperlink"/>
          <w:rFonts w:asciiTheme="minorHAnsi" w:hAnsiTheme="minorHAnsi" w:cstheme="minorHAnsi"/>
          <w:b/>
          <w:color w:val="auto"/>
          <w:u w:val="none"/>
        </w:rPr>
        <w:tab/>
        <w:t>John S</w:t>
      </w:r>
      <w:r w:rsidRPr="00172533">
        <w:rPr>
          <w:rStyle w:val="Hyperlink"/>
          <w:rFonts w:asciiTheme="minorHAnsi" w:hAnsiTheme="minorHAnsi" w:cstheme="minorHAnsi"/>
          <w:b/>
          <w:color w:val="auto"/>
          <w:u w:val="none"/>
        </w:rPr>
        <w:t>treet, Royston, Hertfordshire SG8 9BE</w:t>
      </w:r>
    </w:p>
    <w:p w14:paraId="77F9670D" w14:textId="2F085A15" w:rsidR="001B38A2" w:rsidRPr="00172533" w:rsidRDefault="001B38A2" w:rsidP="001B38A2">
      <w:pPr>
        <w:rPr>
          <w:rStyle w:val="Hyperlink"/>
          <w:rFonts w:asciiTheme="minorHAnsi" w:hAnsiTheme="minorHAnsi" w:cstheme="minorHAnsi"/>
          <w:b/>
          <w:color w:val="auto"/>
          <w:u w:val="none"/>
        </w:rPr>
      </w:pPr>
      <w:r w:rsidRPr="00172533">
        <w:rPr>
          <w:rStyle w:val="Hyperlink"/>
          <w:rFonts w:asciiTheme="minorHAnsi" w:hAnsiTheme="minorHAnsi" w:cstheme="minorHAnsi"/>
          <w:b/>
          <w:color w:val="auto"/>
          <w:u w:val="none"/>
        </w:rPr>
        <w:tab/>
      </w:r>
      <w:r w:rsidRPr="00172533">
        <w:rPr>
          <w:rStyle w:val="Hyperlink"/>
          <w:rFonts w:asciiTheme="minorHAnsi" w:hAnsiTheme="minorHAnsi" w:cstheme="minorHAnsi"/>
          <w:b/>
          <w:color w:val="auto"/>
          <w:u w:val="none"/>
        </w:rPr>
        <w:tab/>
        <w:t>(</w:t>
      </w:r>
      <w:r w:rsidR="00DB3FDF" w:rsidRPr="00172533">
        <w:rPr>
          <w:rStyle w:val="Hyperlink"/>
          <w:rFonts w:asciiTheme="minorHAnsi" w:hAnsiTheme="minorHAnsi" w:cstheme="minorHAnsi"/>
          <w:b/>
          <w:color w:val="auto"/>
          <w:u w:val="none"/>
        </w:rPr>
        <w:t>Application</w:t>
      </w:r>
      <w:r w:rsidRPr="00172533">
        <w:rPr>
          <w:rStyle w:val="Hyperlink"/>
          <w:rFonts w:asciiTheme="minorHAnsi" w:hAnsiTheme="minorHAnsi" w:cstheme="minorHAnsi"/>
          <w:b/>
          <w:color w:val="auto"/>
          <w:u w:val="none"/>
        </w:rPr>
        <w:t xml:space="preserve"> to be considered with item 4.2 on the agenda</w:t>
      </w:r>
    </w:p>
    <w:p w14:paraId="24F5AB91" w14:textId="7142ED0A" w:rsidR="00BE182B" w:rsidRPr="00172533" w:rsidRDefault="001B38A2" w:rsidP="00BE182B">
      <w:pPr>
        <w:rPr>
          <w:rFonts w:asciiTheme="minorHAnsi" w:hAnsiTheme="minorHAnsi" w:cstheme="minorHAnsi"/>
        </w:rPr>
      </w:pPr>
      <w:r w:rsidRPr="00172533">
        <w:rPr>
          <w:rStyle w:val="Hyperlink"/>
          <w:rFonts w:asciiTheme="minorHAnsi" w:hAnsiTheme="minorHAnsi" w:cstheme="minorHAnsi"/>
          <w:b/>
          <w:color w:val="auto"/>
          <w:u w:val="none"/>
        </w:rPr>
        <w:tab/>
      </w:r>
      <w:r w:rsidRPr="00172533">
        <w:rPr>
          <w:rStyle w:val="Hyperlink"/>
          <w:rFonts w:asciiTheme="minorHAnsi" w:hAnsiTheme="minorHAnsi" w:cstheme="minorHAnsi"/>
          <w:b/>
          <w:color w:val="auto"/>
          <w:u w:val="none"/>
        </w:rPr>
        <w:tab/>
      </w:r>
      <w:r w:rsidR="00852123" w:rsidRPr="00852123">
        <w:rPr>
          <w:rStyle w:val="Hyperlink"/>
          <w:rFonts w:asciiTheme="minorHAnsi" w:hAnsiTheme="minorHAnsi" w:cstheme="minorHAnsi"/>
          <w:color w:val="auto"/>
          <w:u w:val="none"/>
        </w:rPr>
        <w:t>Committee</w:t>
      </w:r>
      <w:r w:rsidR="00852123">
        <w:rPr>
          <w:rStyle w:val="Hyperlink"/>
          <w:rFonts w:asciiTheme="minorHAnsi" w:hAnsiTheme="minorHAnsi" w:cstheme="minorHAnsi"/>
          <w:b/>
          <w:color w:val="auto"/>
          <w:u w:val="none"/>
        </w:rPr>
        <w:t xml:space="preserve"> </w:t>
      </w:r>
      <w:r w:rsidR="00BE182B" w:rsidRPr="00172533">
        <w:rPr>
          <w:rFonts w:asciiTheme="minorHAnsi" w:hAnsiTheme="minorHAnsi" w:cstheme="minorHAnsi"/>
        </w:rPr>
        <w:t xml:space="preserve">Members </w:t>
      </w:r>
      <w:r w:rsidR="00BE182B" w:rsidRPr="00172533">
        <w:rPr>
          <w:rFonts w:asciiTheme="minorHAnsi" w:hAnsiTheme="minorHAnsi" w:cstheme="minorHAnsi"/>
          <w:b/>
        </w:rPr>
        <w:t>OBJECTED</w:t>
      </w:r>
      <w:r w:rsidR="00BE182B" w:rsidRPr="00172533">
        <w:rPr>
          <w:rFonts w:asciiTheme="minorHAnsi" w:hAnsiTheme="minorHAnsi" w:cstheme="minorHAnsi"/>
        </w:rPr>
        <w:t xml:space="preserve"> on the grounds of l</w:t>
      </w:r>
      <w:r w:rsidR="00852123">
        <w:rPr>
          <w:rFonts w:asciiTheme="minorHAnsi" w:hAnsiTheme="minorHAnsi" w:cstheme="minorHAnsi"/>
        </w:rPr>
        <w:t xml:space="preserve">ack of acceptable standard of </w:t>
      </w:r>
      <w:r w:rsidR="00852123">
        <w:rPr>
          <w:rFonts w:asciiTheme="minorHAnsi" w:hAnsiTheme="minorHAnsi" w:cstheme="minorHAnsi"/>
        </w:rPr>
        <w:tab/>
      </w:r>
      <w:r w:rsidR="00BE182B" w:rsidRPr="00172533">
        <w:rPr>
          <w:rFonts w:asciiTheme="minorHAnsi" w:hAnsiTheme="minorHAnsi" w:cstheme="minorHAnsi"/>
        </w:rPr>
        <w:tab/>
        <w:t xml:space="preserve">immunity for each residence, over development of site and inadequate waste </w:t>
      </w:r>
      <w:r w:rsidR="00BE182B" w:rsidRPr="00172533">
        <w:rPr>
          <w:rFonts w:asciiTheme="minorHAnsi" w:hAnsiTheme="minorHAnsi" w:cstheme="minorHAnsi"/>
        </w:rPr>
        <w:tab/>
      </w:r>
      <w:r w:rsidR="00BE182B" w:rsidRPr="00172533">
        <w:rPr>
          <w:rFonts w:asciiTheme="minorHAnsi" w:hAnsiTheme="minorHAnsi" w:cstheme="minorHAnsi"/>
        </w:rPr>
        <w:tab/>
        <w:t>provision and cycle storage.</w:t>
      </w:r>
    </w:p>
    <w:p w14:paraId="26359843" w14:textId="162E0B5D" w:rsidR="001B38A2" w:rsidRPr="00172533" w:rsidRDefault="00BE182B" w:rsidP="001B38A2">
      <w:pPr>
        <w:rPr>
          <w:rFonts w:asciiTheme="minorHAnsi" w:hAnsiTheme="minorHAnsi" w:cstheme="minorHAnsi"/>
        </w:rPr>
      </w:pPr>
      <w:r w:rsidRPr="00172533">
        <w:rPr>
          <w:rFonts w:asciiTheme="minorHAnsi" w:hAnsiTheme="minorHAnsi" w:cstheme="minorHAnsi"/>
        </w:rPr>
        <w:tab/>
      </w:r>
      <w:r w:rsidRPr="00172533">
        <w:rPr>
          <w:rFonts w:asciiTheme="minorHAnsi" w:hAnsiTheme="minorHAnsi" w:cstheme="minorHAnsi"/>
        </w:rPr>
        <w:tab/>
      </w:r>
    </w:p>
    <w:p w14:paraId="0684DCE5" w14:textId="4E4C3BEB" w:rsidR="00B66AD0" w:rsidRPr="00172533" w:rsidRDefault="00BE182B" w:rsidP="00BE182B">
      <w:pPr>
        <w:rPr>
          <w:rFonts w:asciiTheme="minorHAnsi" w:hAnsiTheme="minorHAnsi" w:cstheme="minorHAnsi"/>
          <w:b/>
        </w:rPr>
      </w:pPr>
      <w:r w:rsidRPr="00172533">
        <w:rPr>
          <w:rFonts w:asciiTheme="minorHAnsi" w:hAnsiTheme="minorHAnsi" w:cstheme="minorHAnsi"/>
          <w:b/>
        </w:rPr>
        <w:t>030/26</w:t>
      </w:r>
      <w:r w:rsidRPr="00172533">
        <w:rPr>
          <w:rFonts w:asciiTheme="minorHAnsi" w:hAnsiTheme="minorHAnsi" w:cstheme="minorHAnsi"/>
          <w:b/>
        </w:rPr>
        <w:tab/>
      </w:r>
      <w:r w:rsidRPr="00172533">
        <w:rPr>
          <w:rFonts w:asciiTheme="minorHAnsi" w:hAnsiTheme="minorHAnsi" w:cstheme="minorHAnsi"/>
        </w:rPr>
        <w:tab/>
      </w:r>
      <w:r w:rsidRPr="00172533">
        <w:rPr>
          <w:rFonts w:asciiTheme="minorHAnsi" w:hAnsiTheme="minorHAnsi" w:cstheme="minorHAnsi"/>
          <w:b/>
        </w:rPr>
        <w:t>Up</w:t>
      </w:r>
      <w:r w:rsidR="00B66AD0" w:rsidRPr="00172533">
        <w:rPr>
          <w:rFonts w:asciiTheme="minorHAnsi" w:hAnsiTheme="minorHAnsi" w:cstheme="minorHAnsi"/>
          <w:b/>
        </w:rPr>
        <w:t xml:space="preserve">dated list of planning decisions </w:t>
      </w:r>
    </w:p>
    <w:p w14:paraId="70EBCBA2" w14:textId="4525C5FF" w:rsidR="00B66AD0" w:rsidRPr="00172533" w:rsidRDefault="00BE182B" w:rsidP="00212815">
      <w:pPr>
        <w:ind w:left="720" w:firstLine="360"/>
        <w:rPr>
          <w:rFonts w:asciiTheme="minorHAnsi" w:hAnsiTheme="minorHAnsi" w:cstheme="minorHAnsi"/>
        </w:rPr>
      </w:pPr>
      <w:r w:rsidRPr="00172533">
        <w:rPr>
          <w:rFonts w:asciiTheme="minorHAnsi" w:hAnsiTheme="minorHAnsi" w:cstheme="minorHAnsi"/>
        </w:rPr>
        <w:tab/>
      </w:r>
      <w:r w:rsidR="00852123">
        <w:rPr>
          <w:rFonts w:asciiTheme="minorHAnsi" w:hAnsiTheme="minorHAnsi" w:cstheme="minorHAnsi"/>
        </w:rPr>
        <w:t xml:space="preserve">Committee </w:t>
      </w:r>
      <w:r w:rsidR="00B66AD0" w:rsidRPr="00172533">
        <w:rPr>
          <w:rFonts w:asciiTheme="minorHAnsi" w:hAnsiTheme="minorHAnsi" w:cstheme="minorHAnsi"/>
        </w:rPr>
        <w:t>Members note</w:t>
      </w:r>
      <w:r w:rsidR="00922B9E">
        <w:rPr>
          <w:rFonts w:asciiTheme="minorHAnsi" w:hAnsiTheme="minorHAnsi" w:cstheme="minorHAnsi"/>
        </w:rPr>
        <w:t>d</w:t>
      </w:r>
      <w:r w:rsidR="00B66AD0" w:rsidRPr="00172533">
        <w:rPr>
          <w:rFonts w:asciiTheme="minorHAnsi" w:hAnsiTheme="minorHAnsi" w:cstheme="minorHAnsi"/>
        </w:rPr>
        <w:t xml:space="preserve"> the updated list of planning decisions</w:t>
      </w:r>
      <w:r w:rsidR="00922B9E">
        <w:rPr>
          <w:rFonts w:asciiTheme="minorHAnsi" w:hAnsiTheme="minorHAnsi" w:cstheme="minorHAnsi"/>
        </w:rPr>
        <w:t>.</w:t>
      </w:r>
    </w:p>
    <w:p w14:paraId="650A966A" w14:textId="2B34C629" w:rsidR="004A4189" w:rsidRPr="00172533" w:rsidRDefault="004A4189" w:rsidP="008B14AB">
      <w:pPr>
        <w:keepNext/>
        <w:keepLines/>
        <w:spacing w:before="240"/>
        <w:outlineLvl w:val="0"/>
        <w:rPr>
          <w:rFonts w:asciiTheme="minorHAnsi" w:hAnsiTheme="minorHAnsi" w:cstheme="minorHAnsi"/>
          <w:b/>
          <w:bCs/>
        </w:rPr>
      </w:pPr>
      <w:r w:rsidRPr="00172533">
        <w:rPr>
          <w:rFonts w:asciiTheme="minorHAnsi" w:hAnsiTheme="minorHAnsi" w:cstheme="minorHAnsi"/>
          <w:b/>
          <w:bCs/>
        </w:rPr>
        <w:t xml:space="preserve">Date of next meeting: </w:t>
      </w:r>
      <w:r w:rsidR="00BE182B" w:rsidRPr="00172533">
        <w:rPr>
          <w:rFonts w:asciiTheme="minorHAnsi" w:hAnsiTheme="minorHAnsi" w:cstheme="minorHAnsi"/>
          <w:b/>
          <w:bCs/>
        </w:rPr>
        <w:t>3</w:t>
      </w:r>
      <w:r w:rsidR="00BE182B" w:rsidRPr="00172533">
        <w:rPr>
          <w:rFonts w:asciiTheme="minorHAnsi" w:hAnsiTheme="minorHAnsi" w:cstheme="minorHAnsi"/>
          <w:b/>
          <w:bCs/>
          <w:vertAlign w:val="superscript"/>
        </w:rPr>
        <w:t>rd</w:t>
      </w:r>
      <w:r w:rsidR="00BE182B" w:rsidRPr="00172533">
        <w:rPr>
          <w:rFonts w:asciiTheme="minorHAnsi" w:hAnsiTheme="minorHAnsi" w:cstheme="minorHAnsi"/>
          <w:b/>
          <w:bCs/>
        </w:rPr>
        <w:t xml:space="preserve"> November </w:t>
      </w:r>
      <w:r w:rsidR="00B66AD0" w:rsidRPr="00172533">
        <w:rPr>
          <w:rFonts w:asciiTheme="minorHAnsi" w:hAnsiTheme="minorHAnsi" w:cstheme="minorHAnsi"/>
          <w:b/>
          <w:bCs/>
        </w:rPr>
        <w:t>2025</w:t>
      </w:r>
      <w:r w:rsidRPr="00172533">
        <w:rPr>
          <w:rFonts w:asciiTheme="minorHAnsi" w:hAnsiTheme="minorHAnsi" w:cstheme="minorHAnsi"/>
          <w:b/>
          <w:bCs/>
        </w:rPr>
        <w:t xml:space="preserve">  </w:t>
      </w:r>
    </w:p>
    <w:p w14:paraId="2D5590AA" w14:textId="77777777" w:rsidR="000C01CB" w:rsidRPr="00172533" w:rsidRDefault="000C01CB" w:rsidP="008B14AB">
      <w:pPr>
        <w:keepNext/>
        <w:keepLines/>
        <w:spacing w:before="240"/>
        <w:outlineLvl w:val="0"/>
        <w:rPr>
          <w:rFonts w:asciiTheme="minorHAnsi" w:hAnsiTheme="minorHAnsi" w:cstheme="minorHAnsi"/>
          <w:b/>
          <w:color w:val="FF0000"/>
        </w:rPr>
      </w:pPr>
    </w:p>
    <w:p w14:paraId="623940F0" w14:textId="393C6E2F" w:rsidR="004A4189" w:rsidRPr="00172533" w:rsidRDefault="004A4189" w:rsidP="004A4189">
      <w:pPr>
        <w:keepNext/>
        <w:keepLines/>
        <w:spacing w:before="40"/>
        <w:outlineLvl w:val="1"/>
        <w:rPr>
          <w:rFonts w:asciiTheme="minorHAnsi" w:hAnsiTheme="minorHAnsi" w:cstheme="minorHAnsi"/>
          <w:color w:val="FF0000"/>
        </w:rPr>
      </w:pPr>
      <w:r w:rsidRPr="00172533">
        <w:rPr>
          <w:rFonts w:asciiTheme="minorHAnsi" w:hAnsiTheme="minorHAnsi" w:cstheme="minorHAnsi"/>
          <w:b/>
          <w:bCs/>
        </w:rPr>
        <w:t>There being no further business the Chairman closed the meeting</w:t>
      </w:r>
      <w:r w:rsidRPr="00172533">
        <w:rPr>
          <w:rFonts w:asciiTheme="minorHAnsi" w:hAnsiTheme="minorHAnsi" w:cstheme="minorHAnsi"/>
        </w:rPr>
        <w:t xml:space="preserve"> </w:t>
      </w:r>
    </w:p>
    <w:p w14:paraId="0A4A0EDE" w14:textId="77777777" w:rsidR="008B14AB" w:rsidRPr="00172533" w:rsidRDefault="008B14AB" w:rsidP="004A4189">
      <w:pPr>
        <w:keepNext/>
        <w:keepLines/>
        <w:spacing w:before="40"/>
        <w:outlineLvl w:val="1"/>
        <w:rPr>
          <w:rFonts w:asciiTheme="minorHAnsi" w:hAnsiTheme="minorHAnsi" w:cstheme="minorHAnsi"/>
          <w:color w:val="FF0000"/>
        </w:rPr>
      </w:pPr>
    </w:p>
    <w:p w14:paraId="497D2E9F" w14:textId="77777777" w:rsidR="004A4189" w:rsidRPr="00172533" w:rsidRDefault="004A4189" w:rsidP="004A4189">
      <w:pPr>
        <w:keepNext/>
        <w:keepLines/>
        <w:spacing w:before="40"/>
        <w:outlineLvl w:val="1"/>
        <w:rPr>
          <w:rFonts w:asciiTheme="minorHAnsi" w:hAnsiTheme="minorHAnsi" w:cstheme="minorHAnsi"/>
        </w:rPr>
      </w:pPr>
    </w:p>
    <w:p w14:paraId="6F94E02E" w14:textId="77777777" w:rsidR="008B14AB" w:rsidRPr="00172533" w:rsidRDefault="004A4189" w:rsidP="000C01CB">
      <w:pPr>
        <w:keepNext/>
        <w:keepLines/>
        <w:spacing w:before="40"/>
        <w:outlineLvl w:val="1"/>
        <w:rPr>
          <w:rFonts w:asciiTheme="minorHAnsi" w:hAnsiTheme="minorHAnsi" w:cstheme="minorHAnsi"/>
        </w:rPr>
      </w:pPr>
      <w:r w:rsidRPr="00172533">
        <w:rPr>
          <w:rFonts w:asciiTheme="minorHAnsi" w:hAnsiTheme="minorHAnsi" w:cstheme="minorHAnsi"/>
        </w:rPr>
        <w:t xml:space="preserve">Signed: _____________________________  </w:t>
      </w:r>
    </w:p>
    <w:p w14:paraId="06A0238F" w14:textId="77777777" w:rsidR="008B14AB" w:rsidRPr="00172533" w:rsidRDefault="008B14AB" w:rsidP="004A4189">
      <w:pPr>
        <w:keepNext/>
        <w:keepLines/>
        <w:spacing w:before="40"/>
        <w:outlineLvl w:val="1"/>
        <w:rPr>
          <w:rFonts w:asciiTheme="minorHAnsi" w:hAnsiTheme="minorHAnsi" w:cstheme="minorHAnsi"/>
        </w:rPr>
      </w:pPr>
    </w:p>
    <w:p w14:paraId="137FADD0" w14:textId="77777777" w:rsidR="008B14AB" w:rsidRPr="00172533" w:rsidRDefault="008B14AB" w:rsidP="004A4189">
      <w:pPr>
        <w:keepNext/>
        <w:keepLines/>
        <w:spacing w:before="40"/>
        <w:outlineLvl w:val="1"/>
        <w:rPr>
          <w:rFonts w:asciiTheme="minorHAnsi" w:hAnsiTheme="minorHAnsi" w:cstheme="minorHAnsi"/>
        </w:rPr>
      </w:pPr>
    </w:p>
    <w:p w14:paraId="62727821" w14:textId="539F086E" w:rsidR="004A4189" w:rsidRPr="00172533" w:rsidRDefault="004A4189" w:rsidP="004A4189">
      <w:pPr>
        <w:keepNext/>
        <w:keepLines/>
        <w:spacing w:before="40"/>
        <w:outlineLvl w:val="1"/>
        <w:rPr>
          <w:rFonts w:asciiTheme="minorHAnsi" w:hAnsiTheme="minorHAnsi" w:cstheme="minorHAnsi"/>
        </w:rPr>
      </w:pPr>
      <w:r w:rsidRPr="00172533">
        <w:rPr>
          <w:rFonts w:asciiTheme="minorHAnsi" w:hAnsiTheme="minorHAnsi" w:cstheme="minorHAnsi"/>
        </w:rPr>
        <w:t>Date</w:t>
      </w:r>
      <w:r w:rsidR="000C01CB" w:rsidRPr="00172533">
        <w:rPr>
          <w:rFonts w:asciiTheme="minorHAnsi" w:hAnsiTheme="minorHAnsi" w:cstheme="minorHAnsi"/>
        </w:rPr>
        <w:t xml:space="preserve">:    </w:t>
      </w:r>
      <w:r w:rsidRPr="00172533">
        <w:rPr>
          <w:rFonts w:asciiTheme="minorHAnsi" w:hAnsiTheme="minorHAnsi" w:cstheme="minorHAnsi"/>
        </w:rPr>
        <w:t>__________________________</w:t>
      </w:r>
      <w:r w:rsidR="000C01CB" w:rsidRPr="00172533">
        <w:rPr>
          <w:rFonts w:asciiTheme="minorHAnsi" w:hAnsiTheme="minorHAnsi" w:cstheme="minorHAnsi"/>
        </w:rPr>
        <w:t>___</w:t>
      </w:r>
    </w:p>
    <w:p w14:paraId="0D101BAA" w14:textId="77777777" w:rsidR="008B14AB" w:rsidRPr="00172533" w:rsidRDefault="008B14AB" w:rsidP="004A4189">
      <w:pPr>
        <w:keepNext/>
        <w:keepLines/>
        <w:spacing w:before="40"/>
        <w:outlineLvl w:val="1"/>
        <w:rPr>
          <w:rFonts w:asciiTheme="minorHAnsi" w:hAnsiTheme="minorHAnsi" w:cstheme="minorHAnsi"/>
          <w:color w:val="FF0000"/>
        </w:rPr>
      </w:pPr>
    </w:p>
    <w:p w14:paraId="6F76A1E1" w14:textId="77777777" w:rsidR="008B14AB" w:rsidRPr="00172533" w:rsidRDefault="008B14AB" w:rsidP="004A4189">
      <w:pPr>
        <w:keepNext/>
        <w:keepLines/>
        <w:spacing w:before="40"/>
        <w:outlineLvl w:val="1"/>
        <w:rPr>
          <w:rFonts w:asciiTheme="minorHAnsi" w:hAnsiTheme="minorHAnsi" w:cstheme="minorHAnsi"/>
          <w:color w:val="FF0000"/>
        </w:rPr>
      </w:pPr>
    </w:p>
    <w:p w14:paraId="2086080C" w14:textId="77777777" w:rsidR="008B14AB" w:rsidRPr="00172533" w:rsidRDefault="008B14AB" w:rsidP="004A4189">
      <w:pPr>
        <w:keepNext/>
        <w:keepLines/>
        <w:spacing w:before="40"/>
        <w:outlineLvl w:val="1"/>
        <w:rPr>
          <w:rFonts w:asciiTheme="minorHAnsi" w:hAnsiTheme="minorHAnsi" w:cstheme="minorHAnsi"/>
          <w:color w:val="FF0000"/>
        </w:rPr>
      </w:pPr>
    </w:p>
    <w:p w14:paraId="5C77792E" w14:textId="77777777" w:rsidR="004A4189" w:rsidRPr="00172533" w:rsidRDefault="004A4189" w:rsidP="004A4189">
      <w:pPr>
        <w:spacing w:line="259" w:lineRule="auto"/>
        <w:rPr>
          <w:rFonts w:asciiTheme="minorHAnsi" w:eastAsia="Calibri" w:hAnsiTheme="minorHAnsi" w:cstheme="minorHAnsi"/>
          <w:color w:val="FF0000"/>
        </w:rPr>
      </w:pPr>
    </w:p>
    <w:p w14:paraId="0D9BFEFA" w14:textId="77777777" w:rsidR="00267C3F" w:rsidRPr="00172533" w:rsidRDefault="00267C3F">
      <w:pPr>
        <w:rPr>
          <w:rFonts w:asciiTheme="minorHAnsi" w:hAnsiTheme="minorHAnsi" w:cstheme="minorHAnsi"/>
          <w:color w:val="FF0000"/>
        </w:rPr>
      </w:pPr>
    </w:p>
    <w:sectPr w:rsidR="00267C3F" w:rsidRPr="00172533" w:rsidSect="00BF50BB">
      <w:headerReference w:type="even" r:id="rId12"/>
      <w:headerReference w:type="default" r:id="rId13"/>
      <w:footerReference w:type="even" r:id="rId14"/>
      <w:footerReference w:type="default" r:id="rId15"/>
      <w:headerReference w:type="first" r:id="rId16"/>
      <w:footerReference w:type="first" r:id="rId17"/>
      <w:pgSz w:w="11906" w:h="16838" w:code="9"/>
      <w:pgMar w:top="1134" w:right="1416" w:bottom="94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83E7" w14:textId="77777777" w:rsidR="00485383" w:rsidRDefault="00485383">
      <w:r>
        <w:separator/>
      </w:r>
    </w:p>
  </w:endnote>
  <w:endnote w:type="continuationSeparator" w:id="0">
    <w:p w14:paraId="472CE998" w14:textId="77777777" w:rsidR="00485383" w:rsidRDefault="0048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2A17" w14:textId="77777777" w:rsidR="00485383" w:rsidRDefault="00485383">
      <w:bookmarkStart w:id="0" w:name="_Hlk207194660"/>
      <w:bookmarkEnd w:id="0"/>
      <w:r>
        <w:separator/>
      </w:r>
    </w:p>
  </w:footnote>
  <w:footnote w:type="continuationSeparator" w:id="0">
    <w:p w14:paraId="4C429804" w14:textId="77777777" w:rsidR="00485383" w:rsidRDefault="0048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7216"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44353BE5" w:rsidR="00BF50BB" w:rsidRPr="00BF50BB" w:rsidRDefault="00BF50BB" w:rsidP="00BF50BB">
    <w:pPr>
      <w:tabs>
        <w:tab w:val="center" w:pos="4513"/>
        <w:tab w:val="right" w:pos="9026"/>
      </w:tabs>
      <w:jc w:val="center"/>
      <w:rPr>
        <w:rFonts w:ascii="Aptos" w:eastAsia="Aptos" w:hAnsi="Aptos"/>
        <w:kern w:val="2"/>
        <w:sz w:val="22"/>
        <w:szCs w:val="22"/>
        <w14:ligatures w14:val="standardContextual"/>
      </w:rPr>
    </w:pPr>
    <w:r>
      <w:rPr>
        <w:noProof/>
        <w:lang w:eastAsia="en-GB"/>
      </w:rPr>
      <w:drawing>
        <wp:inline distT="0" distB="0" distL="0" distR="0" wp14:anchorId="6B8AC8CA" wp14:editId="2C8FF70B">
          <wp:extent cx="694944" cy="1067510"/>
          <wp:effectExtent l="0" t="0" r="0" b="0"/>
          <wp:docPr id="1978113281"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2"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3"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4"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5"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6"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7"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8"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0"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1"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2"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4"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1445687746">
    <w:abstractNumId w:val="20"/>
  </w:num>
  <w:num w:numId="2" w16cid:durableId="625963945">
    <w:abstractNumId w:val="14"/>
  </w:num>
  <w:num w:numId="3" w16cid:durableId="755709920">
    <w:abstractNumId w:val="8"/>
  </w:num>
  <w:num w:numId="4" w16cid:durableId="1304114997">
    <w:abstractNumId w:val="16"/>
  </w:num>
  <w:num w:numId="5" w16cid:durableId="548492824">
    <w:abstractNumId w:val="10"/>
  </w:num>
  <w:num w:numId="6" w16cid:durableId="1368599755">
    <w:abstractNumId w:val="9"/>
  </w:num>
  <w:num w:numId="7" w16cid:durableId="212543426">
    <w:abstractNumId w:val="24"/>
  </w:num>
  <w:num w:numId="8" w16cid:durableId="200555926">
    <w:abstractNumId w:val="11"/>
  </w:num>
  <w:num w:numId="9" w16cid:durableId="79061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0401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458847">
    <w:abstractNumId w:val="13"/>
  </w:num>
  <w:num w:numId="12" w16cid:durableId="1113943808">
    <w:abstractNumId w:val="19"/>
  </w:num>
  <w:num w:numId="13" w16cid:durableId="232551770">
    <w:abstractNumId w:val="17"/>
  </w:num>
  <w:num w:numId="14" w16cid:durableId="219828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72439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8490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5275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7490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2307178">
    <w:abstractNumId w:val="1"/>
  </w:num>
  <w:num w:numId="20" w16cid:durableId="1070421130">
    <w:abstractNumId w:val="0"/>
  </w:num>
  <w:num w:numId="21" w16cid:durableId="326441986">
    <w:abstractNumId w:val="18"/>
  </w:num>
  <w:num w:numId="22" w16cid:durableId="1136991432">
    <w:abstractNumId w:val="5"/>
  </w:num>
  <w:num w:numId="23" w16cid:durableId="988561157">
    <w:abstractNumId w:val="7"/>
  </w:num>
  <w:num w:numId="24" w16cid:durableId="2113940517">
    <w:abstractNumId w:val="6"/>
  </w:num>
  <w:num w:numId="25" w16cid:durableId="1315261018">
    <w:abstractNumId w:val="22"/>
  </w:num>
  <w:num w:numId="26" w16cid:durableId="10563222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50A8"/>
    <w:rsid w:val="000111BC"/>
    <w:rsid w:val="00014546"/>
    <w:rsid w:val="000161E9"/>
    <w:rsid w:val="000169AF"/>
    <w:rsid w:val="000244A0"/>
    <w:rsid w:val="00026594"/>
    <w:rsid w:val="000406FF"/>
    <w:rsid w:val="000523B6"/>
    <w:rsid w:val="00054493"/>
    <w:rsid w:val="00061631"/>
    <w:rsid w:val="00082D7C"/>
    <w:rsid w:val="000850AB"/>
    <w:rsid w:val="000865A9"/>
    <w:rsid w:val="000949D3"/>
    <w:rsid w:val="000A46A1"/>
    <w:rsid w:val="000A571D"/>
    <w:rsid w:val="000B0C17"/>
    <w:rsid w:val="000B60E1"/>
    <w:rsid w:val="000C01CB"/>
    <w:rsid w:val="000D116E"/>
    <w:rsid w:val="000D233A"/>
    <w:rsid w:val="000F79E7"/>
    <w:rsid w:val="001021E9"/>
    <w:rsid w:val="00105C7C"/>
    <w:rsid w:val="00106E43"/>
    <w:rsid w:val="00122EF4"/>
    <w:rsid w:val="00124249"/>
    <w:rsid w:val="00172533"/>
    <w:rsid w:val="00182205"/>
    <w:rsid w:val="001A1938"/>
    <w:rsid w:val="001A31EF"/>
    <w:rsid w:val="001B38A2"/>
    <w:rsid w:val="001C37B8"/>
    <w:rsid w:val="001D38BC"/>
    <w:rsid w:val="001D6620"/>
    <w:rsid w:val="001F3323"/>
    <w:rsid w:val="002056A0"/>
    <w:rsid w:val="00212545"/>
    <w:rsid w:val="00212815"/>
    <w:rsid w:val="002165B2"/>
    <w:rsid w:val="00221FAB"/>
    <w:rsid w:val="002225DC"/>
    <w:rsid w:val="00226538"/>
    <w:rsid w:val="00226C08"/>
    <w:rsid w:val="00241BC9"/>
    <w:rsid w:val="00267C3F"/>
    <w:rsid w:val="0029393F"/>
    <w:rsid w:val="00294F5A"/>
    <w:rsid w:val="0029670A"/>
    <w:rsid w:val="002B42B5"/>
    <w:rsid w:val="002D3830"/>
    <w:rsid w:val="002D5F0F"/>
    <w:rsid w:val="002D6827"/>
    <w:rsid w:val="002E03DE"/>
    <w:rsid w:val="002F1A3F"/>
    <w:rsid w:val="003004CA"/>
    <w:rsid w:val="00313DC2"/>
    <w:rsid w:val="00327863"/>
    <w:rsid w:val="00330A80"/>
    <w:rsid w:val="003331E6"/>
    <w:rsid w:val="00340CE5"/>
    <w:rsid w:val="003715F3"/>
    <w:rsid w:val="0039089D"/>
    <w:rsid w:val="0039356C"/>
    <w:rsid w:val="003A1507"/>
    <w:rsid w:val="003A29EA"/>
    <w:rsid w:val="003A7C0A"/>
    <w:rsid w:val="003C2AE4"/>
    <w:rsid w:val="003C2F6D"/>
    <w:rsid w:val="003D0FEF"/>
    <w:rsid w:val="003E45B3"/>
    <w:rsid w:val="003F06C3"/>
    <w:rsid w:val="003F248D"/>
    <w:rsid w:val="003F6775"/>
    <w:rsid w:val="00402835"/>
    <w:rsid w:val="00403D9F"/>
    <w:rsid w:val="004114F4"/>
    <w:rsid w:val="00413F13"/>
    <w:rsid w:val="004153B8"/>
    <w:rsid w:val="00423046"/>
    <w:rsid w:val="00430304"/>
    <w:rsid w:val="0043159B"/>
    <w:rsid w:val="00431876"/>
    <w:rsid w:val="00435EFA"/>
    <w:rsid w:val="00441D11"/>
    <w:rsid w:val="00443562"/>
    <w:rsid w:val="004572CA"/>
    <w:rsid w:val="00460D16"/>
    <w:rsid w:val="0046170A"/>
    <w:rsid w:val="00464325"/>
    <w:rsid w:val="00466CE6"/>
    <w:rsid w:val="0047442D"/>
    <w:rsid w:val="00485383"/>
    <w:rsid w:val="00491031"/>
    <w:rsid w:val="004960AD"/>
    <w:rsid w:val="0049636B"/>
    <w:rsid w:val="004A0C61"/>
    <w:rsid w:val="004A4189"/>
    <w:rsid w:val="004C6A8C"/>
    <w:rsid w:val="004F1F8E"/>
    <w:rsid w:val="005001C5"/>
    <w:rsid w:val="00506E19"/>
    <w:rsid w:val="00506FEB"/>
    <w:rsid w:val="00510204"/>
    <w:rsid w:val="00534E85"/>
    <w:rsid w:val="005360BF"/>
    <w:rsid w:val="00545231"/>
    <w:rsid w:val="00545A89"/>
    <w:rsid w:val="00575831"/>
    <w:rsid w:val="00581FF2"/>
    <w:rsid w:val="0058288A"/>
    <w:rsid w:val="00584D30"/>
    <w:rsid w:val="00587750"/>
    <w:rsid w:val="005A7FF6"/>
    <w:rsid w:val="005E0025"/>
    <w:rsid w:val="005E3B35"/>
    <w:rsid w:val="005E4860"/>
    <w:rsid w:val="005E65C0"/>
    <w:rsid w:val="005F649E"/>
    <w:rsid w:val="005F700B"/>
    <w:rsid w:val="00613DDB"/>
    <w:rsid w:val="006279CD"/>
    <w:rsid w:val="00654537"/>
    <w:rsid w:val="00654920"/>
    <w:rsid w:val="00661A3A"/>
    <w:rsid w:val="006620C7"/>
    <w:rsid w:val="006A5C77"/>
    <w:rsid w:val="006A6DCB"/>
    <w:rsid w:val="006C09C0"/>
    <w:rsid w:val="006D7537"/>
    <w:rsid w:val="006E082D"/>
    <w:rsid w:val="006E1512"/>
    <w:rsid w:val="006E59CD"/>
    <w:rsid w:val="006E5C26"/>
    <w:rsid w:val="006F639F"/>
    <w:rsid w:val="00720EA1"/>
    <w:rsid w:val="0072279C"/>
    <w:rsid w:val="00725A0F"/>
    <w:rsid w:val="00730D47"/>
    <w:rsid w:val="00742B03"/>
    <w:rsid w:val="007741E1"/>
    <w:rsid w:val="00775A6C"/>
    <w:rsid w:val="00784480"/>
    <w:rsid w:val="00785DFC"/>
    <w:rsid w:val="007973EF"/>
    <w:rsid w:val="007A0C68"/>
    <w:rsid w:val="007A1A14"/>
    <w:rsid w:val="007B296D"/>
    <w:rsid w:val="007B497A"/>
    <w:rsid w:val="007C0576"/>
    <w:rsid w:val="007D3412"/>
    <w:rsid w:val="007D7332"/>
    <w:rsid w:val="007E474F"/>
    <w:rsid w:val="007E7D21"/>
    <w:rsid w:val="007F3CF0"/>
    <w:rsid w:val="007F4450"/>
    <w:rsid w:val="00804915"/>
    <w:rsid w:val="00805D89"/>
    <w:rsid w:val="0081036E"/>
    <w:rsid w:val="00813D25"/>
    <w:rsid w:val="0082277C"/>
    <w:rsid w:val="00852123"/>
    <w:rsid w:val="00852F06"/>
    <w:rsid w:val="008530C3"/>
    <w:rsid w:val="00855CBE"/>
    <w:rsid w:val="00863640"/>
    <w:rsid w:val="0086474C"/>
    <w:rsid w:val="00867123"/>
    <w:rsid w:val="00873040"/>
    <w:rsid w:val="00873575"/>
    <w:rsid w:val="008819FB"/>
    <w:rsid w:val="00883404"/>
    <w:rsid w:val="00887949"/>
    <w:rsid w:val="00887C94"/>
    <w:rsid w:val="008919F8"/>
    <w:rsid w:val="008A1AF6"/>
    <w:rsid w:val="008A3967"/>
    <w:rsid w:val="008B02FA"/>
    <w:rsid w:val="008B14AB"/>
    <w:rsid w:val="008D67E3"/>
    <w:rsid w:val="008E0E12"/>
    <w:rsid w:val="008E3568"/>
    <w:rsid w:val="008E5132"/>
    <w:rsid w:val="008F3938"/>
    <w:rsid w:val="008F43C8"/>
    <w:rsid w:val="00912CB2"/>
    <w:rsid w:val="00916F07"/>
    <w:rsid w:val="00922B9E"/>
    <w:rsid w:val="00925ACA"/>
    <w:rsid w:val="00930FDC"/>
    <w:rsid w:val="00934042"/>
    <w:rsid w:val="009356BB"/>
    <w:rsid w:val="0096048F"/>
    <w:rsid w:val="00960E6D"/>
    <w:rsid w:val="0096464A"/>
    <w:rsid w:val="009A629F"/>
    <w:rsid w:val="009B65D3"/>
    <w:rsid w:val="009C5A82"/>
    <w:rsid w:val="009F6595"/>
    <w:rsid w:val="00A0271A"/>
    <w:rsid w:val="00A14541"/>
    <w:rsid w:val="00A1693B"/>
    <w:rsid w:val="00A177D0"/>
    <w:rsid w:val="00A275A7"/>
    <w:rsid w:val="00A3640C"/>
    <w:rsid w:val="00A44D24"/>
    <w:rsid w:val="00A65F53"/>
    <w:rsid w:val="00A665A0"/>
    <w:rsid w:val="00A76105"/>
    <w:rsid w:val="00A84178"/>
    <w:rsid w:val="00A8719A"/>
    <w:rsid w:val="00A91993"/>
    <w:rsid w:val="00A96C60"/>
    <w:rsid w:val="00AB4BE0"/>
    <w:rsid w:val="00AB7469"/>
    <w:rsid w:val="00AC0200"/>
    <w:rsid w:val="00AD3532"/>
    <w:rsid w:val="00AD600A"/>
    <w:rsid w:val="00AF4DEE"/>
    <w:rsid w:val="00B0067F"/>
    <w:rsid w:val="00B05897"/>
    <w:rsid w:val="00B11BF1"/>
    <w:rsid w:val="00B22AB7"/>
    <w:rsid w:val="00B3070B"/>
    <w:rsid w:val="00B316C5"/>
    <w:rsid w:val="00B335DA"/>
    <w:rsid w:val="00B423E4"/>
    <w:rsid w:val="00B462B1"/>
    <w:rsid w:val="00B513A3"/>
    <w:rsid w:val="00B51EB5"/>
    <w:rsid w:val="00B6145F"/>
    <w:rsid w:val="00B63419"/>
    <w:rsid w:val="00B66AD0"/>
    <w:rsid w:val="00B87533"/>
    <w:rsid w:val="00B93516"/>
    <w:rsid w:val="00B97BF4"/>
    <w:rsid w:val="00BA34E5"/>
    <w:rsid w:val="00BA74ED"/>
    <w:rsid w:val="00BC1B35"/>
    <w:rsid w:val="00BE182B"/>
    <w:rsid w:val="00BF48C6"/>
    <w:rsid w:val="00BF50BB"/>
    <w:rsid w:val="00C0166D"/>
    <w:rsid w:val="00C01CDD"/>
    <w:rsid w:val="00C04389"/>
    <w:rsid w:val="00C145C7"/>
    <w:rsid w:val="00C14E2C"/>
    <w:rsid w:val="00C1580F"/>
    <w:rsid w:val="00C16AB0"/>
    <w:rsid w:val="00C23413"/>
    <w:rsid w:val="00C25E96"/>
    <w:rsid w:val="00C620FB"/>
    <w:rsid w:val="00C87E5B"/>
    <w:rsid w:val="00C910D1"/>
    <w:rsid w:val="00C94AE5"/>
    <w:rsid w:val="00C95577"/>
    <w:rsid w:val="00CA16A3"/>
    <w:rsid w:val="00CD0101"/>
    <w:rsid w:val="00CD1AEF"/>
    <w:rsid w:val="00CE3193"/>
    <w:rsid w:val="00CE7724"/>
    <w:rsid w:val="00CF1939"/>
    <w:rsid w:val="00CF242B"/>
    <w:rsid w:val="00CF6580"/>
    <w:rsid w:val="00CF7DE2"/>
    <w:rsid w:val="00D0040F"/>
    <w:rsid w:val="00D018BF"/>
    <w:rsid w:val="00D112D3"/>
    <w:rsid w:val="00D257CB"/>
    <w:rsid w:val="00D34088"/>
    <w:rsid w:val="00D3424E"/>
    <w:rsid w:val="00D448CD"/>
    <w:rsid w:val="00D46F91"/>
    <w:rsid w:val="00D47CD4"/>
    <w:rsid w:val="00D514DD"/>
    <w:rsid w:val="00D531A9"/>
    <w:rsid w:val="00D61F2B"/>
    <w:rsid w:val="00D62505"/>
    <w:rsid w:val="00D66DF3"/>
    <w:rsid w:val="00D71193"/>
    <w:rsid w:val="00D74D80"/>
    <w:rsid w:val="00D751F1"/>
    <w:rsid w:val="00D76C5F"/>
    <w:rsid w:val="00D774CA"/>
    <w:rsid w:val="00D83286"/>
    <w:rsid w:val="00D9371B"/>
    <w:rsid w:val="00D96778"/>
    <w:rsid w:val="00DB3FDF"/>
    <w:rsid w:val="00DB4B95"/>
    <w:rsid w:val="00DD111A"/>
    <w:rsid w:val="00DD3CF6"/>
    <w:rsid w:val="00DD5A06"/>
    <w:rsid w:val="00DE0F04"/>
    <w:rsid w:val="00E03197"/>
    <w:rsid w:val="00E071C3"/>
    <w:rsid w:val="00E20E5A"/>
    <w:rsid w:val="00E24589"/>
    <w:rsid w:val="00E258B2"/>
    <w:rsid w:val="00E4082B"/>
    <w:rsid w:val="00E41BA0"/>
    <w:rsid w:val="00E42D10"/>
    <w:rsid w:val="00E529DD"/>
    <w:rsid w:val="00E6350F"/>
    <w:rsid w:val="00E70B29"/>
    <w:rsid w:val="00E75D36"/>
    <w:rsid w:val="00E84053"/>
    <w:rsid w:val="00E84D12"/>
    <w:rsid w:val="00E96F03"/>
    <w:rsid w:val="00EA5224"/>
    <w:rsid w:val="00EA5796"/>
    <w:rsid w:val="00EA6C31"/>
    <w:rsid w:val="00F152F6"/>
    <w:rsid w:val="00F17242"/>
    <w:rsid w:val="00F23FD4"/>
    <w:rsid w:val="00F36B7E"/>
    <w:rsid w:val="00F36F8E"/>
    <w:rsid w:val="00F559D1"/>
    <w:rsid w:val="00F56E7C"/>
    <w:rsid w:val="00F611D9"/>
    <w:rsid w:val="00F61E12"/>
    <w:rsid w:val="00F86629"/>
    <w:rsid w:val="00FB6963"/>
    <w:rsid w:val="00FC329A"/>
    <w:rsid w:val="00FD0E98"/>
    <w:rsid w:val="00FD33C5"/>
    <w:rsid w:val="00FE1010"/>
    <w:rsid w:val="00FE65F8"/>
    <w:rsid w:val="00FF1A55"/>
    <w:rsid w:val="00FF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FED443"/>
  <w15:chartTrackingRefBased/>
  <w15:docId w15:val="{FD6ABCF2-21B7-416A-B6F3-B0C478F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semiHidden/>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semiHidden/>
    <w:rsid w:val="00B66AD0"/>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2.north-herts.gov.uk/online-applicat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a2.north-herts.gov.uk/online-applica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11" ma:contentTypeDescription="Create a new document." ma:contentTypeScope="" ma:versionID="0505c2786fafd95514bfaac1ae17522d">
  <xsd:schema xmlns:xsd="http://www.w3.org/2001/XMLSchema" xmlns:xs="http://www.w3.org/2001/XMLSchema" xmlns:p="http://schemas.microsoft.com/office/2006/metadata/properties" xmlns:ns2="92e8fdba-f236-4ee9-835f-695f27512ee7" xmlns:ns3="a36f750e-29a4-4a1c-b41d-7dcbbd3d5db2" targetNamespace="http://schemas.microsoft.com/office/2006/metadata/properties" ma:root="true" ma:fieldsID="b9754a4877d66e7387340efdf5c04e53" ns2:_="" ns3:_="">
    <xsd:import namespace="92e8fdba-f236-4ee9-835f-695f27512ee7"/>
    <xsd:import namespace="a36f750e-29a4-4a1c-b41d-7dcbbd3d5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f750e-29a4-4a1c-b41d-7dcbbd3d5d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61274d-b3fc-42df-9948-0d9cb5b434ab}" ma:internalName="TaxCatchAll" ma:showField="CatchAllData" ma:web="a36f750e-29a4-4a1c-b41d-7dcbbd3d5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6f750e-29a4-4a1c-b41d-7dcbbd3d5db2" xsi:nil="true"/>
    <lcf76f155ced4ddcb4097134ff3c332f xmlns="92e8fdba-f236-4ee9-835f-695f27512e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63B60-4039-41F5-8747-23355B731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fdba-f236-4ee9-835f-695f27512ee7"/>
    <ds:schemaRef ds:uri="a36f750e-29a4-4a1c-b41d-7dcbbd3d5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a36f750e-29a4-4a1c-b41d-7dcbbd3d5db2"/>
    <ds:schemaRef ds:uri="92e8fdba-f236-4ee9-835f-695f27512ee7"/>
  </ds:schemaRefs>
</ds:datastoreItem>
</file>

<file path=customXml/itemProps3.xml><?xml version="1.0" encoding="utf-8"?>
<ds:datastoreItem xmlns:ds="http://schemas.openxmlformats.org/officeDocument/2006/customXml" ds:itemID="{4DFEECDC-2123-45FB-8E7C-720AF5A75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601</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Chief Officer</cp:lastModifiedBy>
  <cp:revision>12</cp:revision>
  <cp:lastPrinted>2025-11-03T18:59:00Z</cp:lastPrinted>
  <dcterms:created xsi:type="dcterms:W3CDTF">2025-10-20T13:05:00Z</dcterms:created>
  <dcterms:modified xsi:type="dcterms:W3CDTF">2025-11-03T19:00:00Z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y fmtid="{D5CDD505-2E9C-101B-9397-08002B2CF9AE}" pid="3" name="MediaServiceImageTags">
    <vt:lpwstr/>
  </property>
</Properties>
</file>