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20CB97B0" w:rsidR="00BF50BB" w:rsidRPr="002E26D0" w:rsidRDefault="000C01CB" w:rsidP="000C01CB">
      <w:pPr>
        <w:pStyle w:val="Heading1"/>
        <w:spacing w:line="240" w:lineRule="auto"/>
        <w:jc w:val="center"/>
        <w:rPr>
          <w:rFonts w:asciiTheme="minorHAnsi" w:hAnsiTheme="minorHAnsi" w:cstheme="minorHAnsi"/>
        </w:rPr>
      </w:pPr>
      <w:r w:rsidRPr="002E26D0">
        <w:rPr>
          <w:rFonts w:asciiTheme="minorHAnsi" w:hAnsiTheme="minorHAnsi" w:cstheme="minorHAnsi"/>
        </w:rPr>
        <w:t xml:space="preserve">MEETING OF THE </w:t>
      </w:r>
      <w:r w:rsidR="009700B6" w:rsidRPr="002E26D0">
        <w:rPr>
          <w:rFonts w:asciiTheme="minorHAnsi" w:hAnsiTheme="minorHAnsi" w:cstheme="minorHAnsi"/>
        </w:rPr>
        <w:t>FINANCE</w:t>
      </w:r>
      <w:r w:rsidR="00267C3F" w:rsidRPr="002E26D0">
        <w:rPr>
          <w:rFonts w:asciiTheme="minorHAnsi" w:hAnsiTheme="minorHAnsi" w:cstheme="minorHAnsi"/>
        </w:rPr>
        <w:t xml:space="preserve"> COMMITTEE</w:t>
      </w:r>
    </w:p>
    <w:p w14:paraId="113C688C" w14:textId="318DCF34" w:rsidR="00267C3F" w:rsidRPr="002E26D0" w:rsidRDefault="000C01CB" w:rsidP="000C01CB">
      <w:pPr>
        <w:pStyle w:val="Heading1"/>
        <w:spacing w:line="240" w:lineRule="auto"/>
        <w:jc w:val="center"/>
        <w:rPr>
          <w:rFonts w:asciiTheme="minorHAnsi" w:hAnsiTheme="minorHAnsi" w:cstheme="minorHAnsi"/>
          <w:bCs/>
        </w:rPr>
      </w:pPr>
      <w:r w:rsidRPr="002E26D0">
        <w:rPr>
          <w:rFonts w:asciiTheme="minorHAnsi" w:hAnsiTheme="minorHAnsi" w:cstheme="minorHAnsi"/>
          <w:bCs/>
        </w:rPr>
        <w:t xml:space="preserve">MONDAY </w:t>
      </w:r>
      <w:r w:rsidR="00ED3A81">
        <w:rPr>
          <w:rFonts w:asciiTheme="minorHAnsi" w:hAnsiTheme="minorHAnsi" w:cstheme="minorHAnsi"/>
          <w:bCs/>
        </w:rPr>
        <w:t>27</w:t>
      </w:r>
      <w:r w:rsidR="00ED3A81" w:rsidRPr="00ED3A81">
        <w:rPr>
          <w:rFonts w:asciiTheme="minorHAnsi" w:hAnsiTheme="minorHAnsi" w:cstheme="minorHAnsi"/>
          <w:bCs/>
          <w:vertAlign w:val="superscript"/>
        </w:rPr>
        <w:t>th</w:t>
      </w:r>
      <w:r w:rsidR="00ED3A81">
        <w:rPr>
          <w:rFonts w:asciiTheme="minorHAnsi" w:hAnsiTheme="minorHAnsi" w:cstheme="minorHAnsi"/>
          <w:bCs/>
        </w:rPr>
        <w:t xml:space="preserve"> April</w:t>
      </w:r>
      <w:r w:rsidR="00DE2098" w:rsidRPr="002E26D0">
        <w:rPr>
          <w:rFonts w:asciiTheme="minorHAnsi" w:hAnsiTheme="minorHAnsi" w:cstheme="minorHAnsi"/>
          <w:bCs/>
        </w:rPr>
        <w:t xml:space="preserve"> 2026</w:t>
      </w:r>
    </w:p>
    <w:p w14:paraId="1754870F" w14:textId="77777777" w:rsidR="000C01CB" w:rsidRPr="002E26D0" w:rsidRDefault="000C01CB" w:rsidP="008B14AB">
      <w:pPr>
        <w:ind w:left="720"/>
        <w:rPr>
          <w:rFonts w:asciiTheme="minorHAnsi" w:hAnsiTheme="minorHAnsi" w:cstheme="minorHAnsi"/>
        </w:rPr>
      </w:pPr>
    </w:p>
    <w:p w14:paraId="324C745B" w14:textId="01BE476B" w:rsidR="009700B6" w:rsidRPr="002E26D0" w:rsidRDefault="00642989" w:rsidP="009700B6">
      <w:pPr>
        <w:keepNext/>
        <w:keepLines/>
        <w:outlineLvl w:val="0"/>
        <w:rPr>
          <w:rFonts w:asciiTheme="minorHAnsi" w:hAnsiTheme="minorHAnsi" w:cstheme="minorHAnsi"/>
        </w:rPr>
      </w:pPr>
      <w:r w:rsidRPr="002E26D0">
        <w:rPr>
          <w:rFonts w:asciiTheme="minorHAnsi" w:hAnsiTheme="minorHAnsi" w:cstheme="minorHAnsi"/>
          <w:b/>
        </w:rPr>
        <w:t>COMMITTEE MEMBERS</w:t>
      </w:r>
      <w:r w:rsidRPr="002E26D0">
        <w:rPr>
          <w:rFonts w:asciiTheme="minorHAnsi" w:hAnsiTheme="minorHAnsi" w:cstheme="minorHAnsi"/>
        </w:rPr>
        <w:t xml:space="preserve">: </w:t>
      </w:r>
      <w:r w:rsidRPr="002E26D0">
        <w:rPr>
          <w:rFonts w:asciiTheme="minorHAnsi" w:hAnsiTheme="minorHAnsi" w:cstheme="minorHAnsi"/>
        </w:rPr>
        <w:tab/>
      </w:r>
      <w:r w:rsidR="002225CE" w:rsidRPr="002E26D0">
        <w:rPr>
          <w:rFonts w:asciiTheme="minorHAnsi" w:hAnsiTheme="minorHAnsi" w:cstheme="minorHAnsi"/>
        </w:rPr>
        <w:t>Councillors</w:t>
      </w:r>
      <w:r w:rsidR="000F6148" w:rsidRPr="002E26D0">
        <w:rPr>
          <w:rFonts w:asciiTheme="minorHAnsi" w:hAnsiTheme="minorHAnsi" w:cstheme="minorHAnsi"/>
        </w:rPr>
        <w:t>,</w:t>
      </w:r>
      <w:r w:rsidR="002225CE" w:rsidRPr="002E26D0">
        <w:rPr>
          <w:rFonts w:asciiTheme="minorHAnsi" w:hAnsiTheme="minorHAnsi" w:cstheme="minorHAnsi"/>
        </w:rPr>
        <w:t xml:space="preserve"> </w:t>
      </w:r>
      <w:r w:rsidR="005A5295" w:rsidRPr="002E26D0">
        <w:rPr>
          <w:rFonts w:asciiTheme="minorHAnsi" w:hAnsiTheme="minorHAnsi" w:cstheme="minorHAnsi"/>
        </w:rPr>
        <w:t>Antony, Squire-S</w:t>
      </w:r>
      <w:r w:rsidRPr="002E26D0">
        <w:rPr>
          <w:rFonts w:asciiTheme="minorHAnsi" w:hAnsiTheme="minorHAnsi" w:cstheme="minorHAnsi"/>
        </w:rPr>
        <w:t xml:space="preserve">mith, Adams, Brown, Freeman, </w:t>
      </w:r>
      <w:r w:rsidR="002225CE" w:rsidRPr="002E26D0">
        <w:rPr>
          <w:rFonts w:asciiTheme="minorHAnsi" w:hAnsiTheme="minorHAnsi" w:cstheme="minorHAnsi"/>
        </w:rPr>
        <w:tab/>
      </w:r>
      <w:r w:rsidR="002225CE" w:rsidRPr="002E26D0">
        <w:rPr>
          <w:rFonts w:asciiTheme="minorHAnsi" w:hAnsiTheme="minorHAnsi" w:cstheme="minorHAnsi"/>
        </w:rPr>
        <w:tab/>
      </w:r>
      <w:r w:rsidR="002225CE" w:rsidRPr="002E26D0">
        <w:rPr>
          <w:rFonts w:asciiTheme="minorHAnsi" w:hAnsiTheme="minorHAnsi" w:cstheme="minorHAnsi"/>
        </w:rPr>
        <w:tab/>
      </w:r>
      <w:r w:rsidR="002225CE" w:rsidRPr="002E26D0">
        <w:rPr>
          <w:rFonts w:asciiTheme="minorHAnsi" w:hAnsiTheme="minorHAnsi" w:cstheme="minorHAnsi"/>
        </w:rPr>
        <w:tab/>
      </w:r>
      <w:r w:rsidR="00587484" w:rsidRPr="002E26D0">
        <w:rPr>
          <w:rFonts w:asciiTheme="minorHAnsi" w:hAnsiTheme="minorHAnsi" w:cstheme="minorHAnsi"/>
        </w:rPr>
        <w:tab/>
      </w:r>
      <w:r w:rsidRPr="002E26D0">
        <w:rPr>
          <w:rFonts w:asciiTheme="minorHAnsi" w:hAnsiTheme="minorHAnsi" w:cstheme="minorHAnsi"/>
        </w:rPr>
        <w:t>Harrison, Haugh,</w:t>
      </w:r>
      <w:r w:rsidR="002225CE" w:rsidRPr="002E26D0">
        <w:rPr>
          <w:rFonts w:asciiTheme="minorHAnsi" w:hAnsiTheme="minorHAnsi" w:cstheme="minorHAnsi"/>
        </w:rPr>
        <w:t xml:space="preserve"> </w:t>
      </w:r>
      <w:r w:rsidRPr="002E26D0">
        <w:rPr>
          <w:rFonts w:asciiTheme="minorHAnsi" w:hAnsiTheme="minorHAnsi" w:cstheme="minorHAnsi"/>
        </w:rPr>
        <w:t>Jani, Locket</w:t>
      </w:r>
      <w:r w:rsidR="005A5295" w:rsidRPr="002E26D0">
        <w:rPr>
          <w:rFonts w:asciiTheme="minorHAnsi" w:hAnsiTheme="minorHAnsi" w:cstheme="minorHAnsi"/>
        </w:rPr>
        <w:t>t</w:t>
      </w:r>
      <w:r w:rsidRPr="002E26D0">
        <w:rPr>
          <w:rFonts w:asciiTheme="minorHAnsi" w:hAnsiTheme="minorHAnsi" w:cstheme="minorHAnsi"/>
        </w:rPr>
        <w:t>, Nutting</w:t>
      </w:r>
    </w:p>
    <w:p w14:paraId="160BAAD2" w14:textId="7F4203FA" w:rsidR="00642989" w:rsidRPr="002E26D0" w:rsidRDefault="00642989" w:rsidP="009700B6">
      <w:pPr>
        <w:keepNext/>
        <w:keepLines/>
        <w:outlineLvl w:val="0"/>
        <w:rPr>
          <w:rFonts w:asciiTheme="minorHAnsi" w:hAnsiTheme="minorHAnsi" w:cstheme="minorHAnsi"/>
        </w:rPr>
      </w:pPr>
      <w:r w:rsidRPr="002E26D0">
        <w:rPr>
          <w:rFonts w:asciiTheme="minorHAnsi" w:hAnsiTheme="minorHAnsi" w:cstheme="minorHAnsi"/>
        </w:rPr>
        <w:tab/>
      </w:r>
      <w:r w:rsidRPr="002E26D0">
        <w:rPr>
          <w:rFonts w:asciiTheme="minorHAnsi" w:hAnsiTheme="minorHAnsi" w:cstheme="minorHAnsi"/>
        </w:rPr>
        <w:tab/>
      </w:r>
    </w:p>
    <w:p w14:paraId="086629C6" w14:textId="77777777" w:rsidR="00BB2913" w:rsidRDefault="009700B6" w:rsidP="00BB2913">
      <w:pPr>
        <w:keepNext/>
        <w:keepLines/>
        <w:outlineLvl w:val="0"/>
        <w:rPr>
          <w:rFonts w:asciiTheme="minorHAnsi" w:hAnsiTheme="minorHAnsi" w:cstheme="minorHAnsi"/>
        </w:rPr>
      </w:pPr>
      <w:r w:rsidRPr="002E26D0">
        <w:rPr>
          <w:rFonts w:asciiTheme="minorHAnsi" w:eastAsiaTheme="majorEastAsia" w:hAnsiTheme="minorHAnsi" w:cstheme="minorHAnsi"/>
          <w:b/>
        </w:rPr>
        <w:t>PRESENT:</w:t>
      </w:r>
      <w:r w:rsidRPr="002E26D0">
        <w:rPr>
          <w:rFonts w:asciiTheme="minorHAnsi" w:hAnsiTheme="minorHAnsi" w:cstheme="minorHAnsi"/>
        </w:rPr>
        <w:tab/>
      </w:r>
      <w:r w:rsidRPr="002E26D0">
        <w:rPr>
          <w:rFonts w:asciiTheme="minorHAnsi" w:hAnsiTheme="minorHAnsi" w:cstheme="minorHAnsi"/>
        </w:rPr>
        <w:tab/>
      </w:r>
      <w:r w:rsidR="00642989" w:rsidRPr="002E26D0">
        <w:rPr>
          <w:rFonts w:asciiTheme="minorHAnsi" w:hAnsiTheme="minorHAnsi" w:cstheme="minorHAnsi"/>
        </w:rPr>
        <w:tab/>
      </w:r>
      <w:r w:rsidR="00C00098" w:rsidRPr="00B448E5">
        <w:rPr>
          <w:rFonts w:asciiTheme="minorHAnsi" w:hAnsiTheme="minorHAnsi" w:cstheme="minorHAnsi"/>
        </w:rPr>
        <w:t xml:space="preserve">Councillors, </w:t>
      </w:r>
      <w:r w:rsidR="00BB2913" w:rsidRPr="00B448E5">
        <w:rPr>
          <w:rFonts w:asciiTheme="minorHAnsi" w:hAnsiTheme="minorHAnsi" w:cstheme="minorHAnsi"/>
        </w:rPr>
        <w:t xml:space="preserve">Antony, Squire-Smith, Adams, Brown, Freeman, </w:t>
      </w:r>
      <w:r w:rsidR="00BB2913" w:rsidRPr="00B448E5">
        <w:rPr>
          <w:rFonts w:asciiTheme="minorHAnsi" w:hAnsiTheme="minorHAnsi" w:cstheme="minorHAnsi"/>
        </w:rPr>
        <w:tab/>
      </w:r>
      <w:r w:rsidR="00BB2913" w:rsidRPr="00B448E5">
        <w:rPr>
          <w:rFonts w:asciiTheme="minorHAnsi" w:hAnsiTheme="minorHAnsi" w:cstheme="minorHAnsi"/>
        </w:rPr>
        <w:tab/>
      </w:r>
      <w:r w:rsidR="00BB2913" w:rsidRPr="00B448E5">
        <w:rPr>
          <w:rFonts w:asciiTheme="minorHAnsi" w:hAnsiTheme="minorHAnsi" w:cstheme="minorHAnsi"/>
        </w:rPr>
        <w:tab/>
      </w:r>
      <w:r w:rsidR="00BB2913" w:rsidRPr="00B448E5">
        <w:rPr>
          <w:rFonts w:asciiTheme="minorHAnsi" w:hAnsiTheme="minorHAnsi" w:cstheme="minorHAnsi"/>
        </w:rPr>
        <w:tab/>
      </w:r>
      <w:r w:rsidR="00BB2913" w:rsidRPr="00B448E5">
        <w:rPr>
          <w:rFonts w:asciiTheme="minorHAnsi" w:hAnsiTheme="minorHAnsi" w:cstheme="minorHAnsi"/>
        </w:rPr>
        <w:tab/>
        <w:t>Harrison, Haugh, Jani, Lockett, Nutting</w:t>
      </w:r>
    </w:p>
    <w:p w14:paraId="4A3869E2" w14:textId="77777777" w:rsidR="00BB2913" w:rsidRPr="002E26D0" w:rsidRDefault="00BB2913" w:rsidP="00BB2913">
      <w:pPr>
        <w:keepNext/>
        <w:keepLines/>
        <w:outlineLvl w:val="0"/>
        <w:rPr>
          <w:rFonts w:asciiTheme="minorHAnsi" w:hAnsiTheme="minorHAnsi" w:cstheme="minorHAnsi"/>
        </w:rPr>
      </w:pPr>
    </w:p>
    <w:p w14:paraId="1D84F13D" w14:textId="525D5809" w:rsidR="009700B6" w:rsidRPr="002E26D0" w:rsidRDefault="00D64EBB" w:rsidP="00BB2913">
      <w:pPr>
        <w:keepNext/>
        <w:keepLines/>
        <w:outlineLvl w:val="1"/>
        <w:rPr>
          <w:rFonts w:asciiTheme="minorHAnsi" w:eastAsia="Calibri" w:hAnsiTheme="minorHAnsi" w:cstheme="minorHAnsi"/>
        </w:rPr>
      </w:pPr>
      <w:r w:rsidRPr="002E26D0">
        <w:rPr>
          <w:rFonts w:asciiTheme="minorHAnsi" w:eastAsiaTheme="majorEastAsia" w:hAnsiTheme="minorHAnsi" w:cstheme="minorHAnsi"/>
          <w:b/>
        </w:rPr>
        <w:t>IN ATTENDANCE</w:t>
      </w:r>
      <w:r w:rsidR="009700B6" w:rsidRPr="002E26D0">
        <w:rPr>
          <w:rFonts w:asciiTheme="minorHAnsi" w:eastAsiaTheme="majorEastAsia" w:hAnsiTheme="minorHAnsi" w:cstheme="minorHAnsi"/>
          <w:b/>
        </w:rPr>
        <w:t>:</w:t>
      </w:r>
      <w:r w:rsidR="009700B6" w:rsidRPr="002E26D0">
        <w:rPr>
          <w:rFonts w:asciiTheme="minorHAnsi" w:eastAsia="Calibri" w:hAnsiTheme="minorHAnsi" w:cstheme="minorHAnsi"/>
          <w:b/>
        </w:rPr>
        <w:tab/>
      </w:r>
      <w:r w:rsidR="00642989" w:rsidRPr="002E26D0">
        <w:rPr>
          <w:rFonts w:asciiTheme="minorHAnsi" w:eastAsia="Calibri" w:hAnsiTheme="minorHAnsi" w:cstheme="minorHAnsi"/>
          <w:b/>
        </w:rPr>
        <w:tab/>
      </w:r>
      <w:r w:rsidR="003206B4">
        <w:rPr>
          <w:rFonts w:asciiTheme="minorHAnsi" w:eastAsia="Calibri" w:hAnsiTheme="minorHAnsi" w:cstheme="minorHAnsi"/>
        </w:rPr>
        <w:t xml:space="preserve">Chief Officer – </w:t>
      </w:r>
      <w:r w:rsidR="00F13D6A">
        <w:rPr>
          <w:rFonts w:asciiTheme="minorHAnsi" w:eastAsia="Calibri" w:hAnsiTheme="minorHAnsi" w:cstheme="minorHAnsi"/>
        </w:rPr>
        <w:t>Paul Arnill MBE</w:t>
      </w:r>
    </w:p>
    <w:p w14:paraId="11943764" w14:textId="77777777" w:rsidR="00397E5F" w:rsidRPr="00675205" w:rsidRDefault="00397E5F" w:rsidP="006571FC">
      <w:pPr>
        <w:keepNext/>
        <w:keepLines/>
        <w:outlineLvl w:val="1"/>
        <w:rPr>
          <w:rFonts w:asciiTheme="minorHAnsi" w:eastAsia="Calibri" w:hAnsiTheme="minorHAnsi" w:cstheme="minorHAnsi"/>
        </w:rPr>
      </w:pPr>
    </w:p>
    <w:p w14:paraId="1DDE9927" w14:textId="117A0811" w:rsidR="006571FC" w:rsidRPr="00675205" w:rsidRDefault="0012750C" w:rsidP="006571FC">
      <w:pPr>
        <w:keepNext/>
        <w:keepLines/>
        <w:outlineLvl w:val="1"/>
        <w:rPr>
          <w:rFonts w:asciiTheme="minorHAnsi" w:eastAsia="Calibri" w:hAnsiTheme="minorHAnsi" w:cstheme="minorHAnsi"/>
          <w:b/>
        </w:rPr>
      </w:pPr>
      <w:r w:rsidRPr="00675205">
        <w:rPr>
          <w:rFonts w:asciiTheme="minorHAnsi" w:eastAsia="Calibri" w:hAnsiTheme="minorHAnsi" w:cstheme="minorHAnsi"/>
          <w:b/>
        </w:rPr>
        <w:t xml:space="preserve">MINUTES </w:t>
      </w:r>
    </w:p>
    <w:p w14:paraId="2FAB25BF" w14:textId="007183EC" w:rsidR="007C4C20" w:rsidRPr="002E26D0" w:rsidRDefault="009700B6" w:rsidP="006571FC">
      <w:pPr>
        <w:keepNext/>
        <w:keepLines/>
        <w:outlineLvl w:val="1"/>
        <w:rPr>
          <w:rFonts w:asciiTheme="minorHAnsi" w:eastAsia="Calibri" w:hAnsiTheme="minorHAnsi" w:cstheme="minorHAnsi"/>
        </w:rPr>
      </w:pPr>
      <w:r w:rsidRPr="002E26D0">
        <w:rPr>
          <w:rFonts w:asciiTheme="minorHAnsi" w:eastAsia="Calibri" w:hAnsiTheme="minorHAnsi" w:cstheme="minorHAnsi"/>
        </w:rPr>
        <w:t xml:space="preserve">The Chair welcomed everybody to the meeting and </w:t>
      </w:r>
      <w:r w:rsidR="00223505" w:rsidRPr="002E26D0">
        <w:rPr>
          <w:rFonts w:asciiTheme="minorHAnsi" w:eastAsia="Calibri" w:hAnsiTheme="minorHAnsi" w:cstheme="minorHAnsi"/>
        </w:rPr>
        <w:t xml:space="preserve">reminded those present to be mindful of </w:t>
      </w:r>
      <w:r w:rsidR="0045732D" w:rsidRPr="002E26D0">
        <w:rPr>
          <w:rFonts w:asciiTheme="minorHAnsi" w:eastAsia="Calibri" w:hAnsiTheme="minorHAnsi" w:cstheme="minorHAnsi"/>
        </w:rPr>
        <w:t>the Climate &amp; Biodiversity Emergency declared by Royston Town Council when making decisions on behalf of the council.</w:t>
      </w:r>
    </w:p>
    <w:p w14:paraId="2F52EED3" w14:textId="53D3DD0A" w:rsidR="009700B6" w:rsidRPr="002E26D0" w:rsidRDefault="0045732D" w:rsidP="009700B6">
      <w:pPr>
        <w:keepNext/>
        <w:keepLines/>
        <w:spacing w:after="160"/>
        <w:outlineLvl w:val="1"/>
        <w:rPr>
          <w:rFonts w:asciiTheme="minorHAnsi" w:eastAsia="Calibri" w:hAnsiTheme="minorHAnsi" w:cstheme="minorHAnsi"/>
        </w:rPr>
      </w:pPr>
      <w:r w:rsidRPr="002E26D0">
        <w:rPr>
          <w:rFonts w:asciiTheme="minorHAnsi" w:eastAsia="Calibri" w:hAnsiTheme="minorHAnsi" w:cstheme="minorHAnsi"/>
        </w:rPr>
        <w:t xml:space="preserve">The Chair notified everyone that the meeting was </w:t>
      </w:r>
      <w:r w:rsidR="009700B6" w:rsidRPr="002E26D0">
        <w:rPr>
          <w:rFonts w:asciiTheme="minorHAnsi" w:eastAsia="Calibri" w:hAnsiTheme="minorHAnsi" w:cstheme="minorHAnsi"/>
        </w:rPr>
        <w:t xml:space="preserve">being recorded. </w:t>
      </w:r>
    </w:p>
    <w:p w14:paraId="44383F2A" w14:textId="3D1362E7" w:rsidR="00A43110" w:rsidRPr="002E26D0" w:rsidRDefault="00C80D2B" w:rsidP="00A43110">
      <w:pPr>
        <w:pStyle w:val="Heading2"/>
        <w:rPr>
          <w:rFonts w:asciiTheme="minorHAnsi" w:hAnsiTheme="minorHAnsi" w:cstheme="minorHAnsi"/>
          <w:b/>
        </w:rPr>
      </w:pPr>
      <w:r>
        <w:rPr>
          <w:rFonts w:asciiTheme="minorHAnsi" w:hAnsiTheme="minorHAnsi" w:cstheme="minorHAnsi"/>
          <w:b/>
        </w:rPr>
        <w:t>152</w:t>
      </w:r>
      <w:r w:rsidR="0059243D" w:rsidRPr="002E26D0">
        <w:rPr>
          <w:rFonts w:asciiTheme="minorHAnsi" w:hAnsiTheme="minorHAnsi" w:cstheme="minorHAnsi"/>
          <w:b/>
        </w:rPr>
        <w:t>/</w:t>
      </w:r>
      <w:r w:rsidR="00C22671" w:rsidRPr="002E26D0">
        <w:rPr>
          <w:rFonts w:asciiTheme="minorHAnsi" w:hAnsiTheme="minorHAnsi" w:cstheme="minorHAnsi"/>
          <w:b/>
        </w:rPr>
        <w:t>26 PUBLIC</w:t>
      </w:r>
      <w:r w:rsidR="00A43110" w:rsidRPr="002E26D0">
        <w:rPr>
          <w:rFonts w:asciiTheme="minorHAnsi" w:hAnsiTheme="minorHAnsi" w:cstheme="minorHAnsi"/>
          <w:b/>
        </w:rPr>
        <w:t xml:space="preserve"> PARTICIPATION</w:t>
      </w:r>
    </w:p>
    <w:p w14:paraId="2F5F0D44" w14:textId="145A1DC3" w:rsidR="00C25FB7" w:rsidRPr="002E26D0" w:rsidRDefault="00C25FB7" w:rsidP="00C25FB7">
      <w:pPr>
        <w:ind w:left="720"/>
        <w:jc w:val="both"/>
        <w:rPr>
          <w:rFonts w:ascii="Calibri" w:hAnsi="Calibri" w:cs="Calibri"/>
        </w:rPr>
      </w:pPr>
      <w:r w:rsidRPr="002E26D0">
        <w:rPr>
          <w:rFonts w:ascii="Calibri" w:hAnsi="Calibri" w:cs="Calibri"/>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Chief Officer, in advance of the meeting, if they wish to speak. </w:t>
      </w:r>
    </w:p>
    <w:p w14:paraId="7C14A339" w14:textId="02FF6E1F" w:rsidR="00D5028E" w:rsidRPr="002E26D0" w:rsidRDefault="00BE5D60" w:rsidP="004F1375">
      <w:pPr>
        <w:rPr>
          <w:rFonts w:asciiTheme="minorHAnsi" w:hAnsiTheme="minorHAnsi" w:cstheme="minorHAnsi"/>
        </w:rPr>
      </w:pPr>
      <w:r w:rsidRPr="002E26D0">
        <w:rPr>
          <w:rFonts w:asciiTheme="minorHAnsi" w:hAnsiTheme="minorHAnsi" w:cstheme="minorHAnsi"/>
        </w:rPr>
        <w:tab/>
      </w:r>
      <w:r w:rsidR="00D5028E" w:rsidRPr="002E26D0">
        <w:rPr>
          <w:rFonts w:asciiTheme="minorHAnsi" w:hAnsiTheme="minorHAnsi" w:cstheme="minorHAnsi"/>
        </w:rPr>
        <w:t xml:space="preserve">No public in attendance </w:t>
      </w:r>
    </w:p>
    <w:p w14:paraId="1CDC0FC2" w14:textId="77777777" w:rsidR="00AD440E" w:rsidRPr="002E26D0" w:rsidRDefault="00AD440E" w:rsidP="00A43110">
      <w:pPr>
        <w:pStyle w:val="Heading2"/>
        <w:rPr>
          <w:rFonts w:asciiTheme="minorHAnsi" w:hAnsiTheme="minorHAnsi" w:cstheme="minorHAnsi"/>
          <w:b/>
        </w:rPr>
      </w:pPr>
    </w:p>
    <w:p w14:paraId="4327FCDF" w14:textId="1DAD18D4" w:rsidR="00A43110" w:rsidRPr="002E26D0" w:rsidRDefault="005B5BF3" w:rsidP="00A43110">
      <w:pPr>
        <w:pStyle w:val="Heading2"/>
        <w:rPr>
          <w:rFonts w:asciiTheme="minorHAnsi" w:hAnsiTheme="minorHAnsi" w:cstheme="minorHAnsi"/>
        </w:rPr>
      </w:pPr>
      <w:r>
        <w:rPr>
          <w:rFonts w:asciiTheme="minorHAnsi" w:hAnsiTheme="minorHAnsi" w:cstheme="minorHAnsi"/>
          <w:b/>
        </w:rPr>
        <w:t>153</w:t>
      </w:r>
      <w:r w:rsidR="0059243D" w:rsidRPr="002E26D0">
        <w:rPr>
          <w:rFonts w:asciiTheme="minorHAnsi" w:hAnsiTheme="minorHAnsi" w:cstheme="minorHAnsi"/>
          <w:b/>
        </w:rPr>
        <w:t>/26</w:t>
      </w:r>
      <w:r w:rsidR="00AD6003" w:rsidRPr="002E26D0">
        <w:rPr>
          <w:rFonts w:asciiTheme="minorHAnsi" w:hAnsiTheme="minorHAnsi" w:cstheme="minorHAnsi"/>
        </w:rPr>
        <w:tab/>
      </w:r>
      <w:r w:rsidR="00AD6003" w:rsidRPr="002E26D0">
        <w:rPr>
          <w:rFonts w:asciiTheme="minorHAnsi" w:hAnsiTheme="minorHAnsi" w:cstheme="minorHAnsi"/>
          <w:b/>
        </w:rPr>
        <w:t>APOLOGIES FOR AB</w:t>
      </w:r>
      <w:r w:rsidR="00A75F92" w:rsidRPr="002E26D0">
        <w:rPr>
          <w:rFonts w:asciiTheme="minorHAnsi" w:hAnsiTheme="minorHAnsi" w:cstheme="minorHAnsi"/>
          <w:b/>
        </w:rPr>
        <w:t>S</w:t>
      </w:r>
      <w:r w:rsidR="00AD6003" w:rsidRPr="002E26D0">
        <w:rPr>
          <w:rFonts w:asciiTheme="minorHAnsi" w:hAnsiTheme="minorHAnsi" w:cstheme="minorHAnsi"/>
          <w:b/>
        </w:rPr>
        <w:t>ENCE</w:t>
      </w:r>
    </w:p>
    <w:p w14:paraId="1AE71F7E" w14:textId="54090118" w:rsidR="00A43110" w:rsidRDefault="00A43110" w:rsidP="00A43110">
      <w:pPr>
        <w:rPr>
          <w:rFonts w:asciiTheme="minorHAnsi" w:hAnsiTheme="minorHAnsi" w:cstheme="minorHAnsi"/>
        </w:rPr>
      </w:pPr>
      <w:r w:rsidRPr="002E26D0">
        <w:rPr>
          <w:rFonts w:asciiTheme="minorHAnsi" w:hAnsiTheme="minorHAnsi" w:cstheme="minorHAnsi"/>
        </w:rPr>
        <w:tab/>
      </w:r>
      <w:r w:rsidR="00E836EC">
        <w:rPr>
          <w:rFonts w:asciiTheme="minorHAnsi" w:hAnsiTheme="minorHAnsi" w:cstheme="minorHAnsi"/>
        </w:rPr>
        <w:t xml:space="preserve">No apologies were received </w:t>
      </w:r>
    </w:p>
    <w:p w14:paraId="68A8D2CB" w14:textId="1C2459EE" w:rsidR="001B767D" w:rsidRDefault="001B767D" w:rsidP="00A43110">
      <w:pPr>
        <w:rPr>
          <w:rFonts w:asciiTheme="minorHAnsi" w:hAnsiTheme="minorHAnsi" w:cstheme="minorHAnsi"/>
        </w:rPr>
      </w:pPr>
      <w:r>
        <w:rPr>
          <w:rFonts w:asciiTheme="minorHAnsi" w:hAnsiTheme="minorHAnsi" w:cstheme="minorHAnsi"/>
        </w:rPr>
        <w:tab/>
        <w:t>No su</w:t>
      </w:r>
      <w:r w:rsidR="00AA382F">
        <w:rPr>
          <w:rFonts w:asciiTheme="minorHAnsi" w:hAnsiTheme="minorHAnsi" w:cstheme="minorHAnsi"/>
        </w:rPr>
        <w:t>bstitutions were received</w:t>
      </w:r>
    </w:p>
    <w:p w14:paraId="016E33E4" w14:textId="77777777" w:rsidR="00AA382F" w:rsidRDefault="00AA382F" w:rsidP="00A43110">
      <w:pPr>
        <w:rPr>
          <w:rFonts w:asciiTheme="minorHAnsi" w:hAnsiTheme="minorHAnsi" w:cstheme="minorHAnsi"/>
        </w:rPr>
      </w:pPr>
    </w:p>
    <w:p w14:paraId="447E3701" w14:textId="69A64907" w:rsidR="00AD6003" w:rsidRPr="002E26D0" w:rsidRDefault="005B5BF3" w:rsidP="00AD6003">
      <w:pPr>
        <w:pStyle w:val="Heading2"/>
        <w:rPr>
          <w:rFonts w:asciiTheme="minorHAnsi" w:hAnsiTheme="minorHAnsi" w:cstheme="minorHAnsi"/>
          <w:b/>
        </w:rPr>
      </w:pPr>
      <w:r>
        <w:rPr>
          <w:rFonts w:asciiTheme="minorHAnsi" w:hAnsiTheme="minorHAnsi" w:cstheme="minorHAnsi"/>
          <w:b/>
        </w:rPr>
        <w:t>154</w:t>
      </w:r>
      <w:r w:rsidR="0059243D" w:rsidRPr="002E26D0">
        <w:rPr>
          <w:rFonts w:asciiTheme="minorHAnsi" w:hAnsiTheme="minorHAnsi" w:cstheme="minorHAnsi"/>
          <w:b/>
        </w:rPr>
        <w:t>/26</w:t>
      </w:r>
      <w:r w:rsidR="00A43110" w:rsidRPr="002E26D0">
        <w:rPr>
          <w:rFonts w:asciiTheme="minorHAnsi" w:hAnsiTheme="minorHAnsi" w:cstheme="minorHAnsi"/>
        </w:rPr>
        <w:tab/>
      </w:r>
      <w:r w:rsidR="00AD6003" w:rsidRPr="002E26D0">
        <w:rPr>
          <w:rFonts w:asciiTheme="minorHAnsi" w:hAnsiTheme="minorHAnsi" w:cstheme="minorHAnsi"/>
          <w:b/>
        </w:rPr>
        <w:t xml:space="preserve">DECLARATIONS OF INTEREST AND DISPENSATIONS </w:t>
      </w:r>
    </w:p>
    <w:p w14:paraId="7FF7436D" w14:textId="77777777" w:rsidR="00C90175" w:rsidRPr="002E26D0" w:rsidRDefault="00C90175" w:rsidP="00C90175">
      <w:pPr>
        <w:ind w:left="720"/>
        <w:rPr>
          <w:rFonts w:ascii="Calibri" w:hAnsi="Calibri" w:cs="Calibri"/>
        </w:rPr>
      </w:pPr>
      <w:r w:rsidRPr="002E26D0">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4BE2ABAD" w14:textId="77777777" w:rsidR="00C90175" w:rsidRPr="002E26D0" w:rsidRDefault="00C90175" w:rsidP="00C90175">
      <w:pPr>
        <w:ind w:left="720"/>
        <w:jc w:val="both"/>
        <w:rPr>
          <w:rFonts w:ascii="Calibri" w:hAnsi="Calibri" w:cs="Calibri"/>
        </w:rPr>
      </w:pPr>
      <w:r w:rsidRPr="002E26D0">
        <w:rPr>
          <w:rFonts w:ascii="Calibri" w:hAnsi="Calibri" w:cs="Calibri"/>
        </w:rPr>
        <w:t xml:space="preserve">Members declaring a Disclosable Pecuniary Interest must withdraw from the meeting for the duration of the item. Members declaring other declarable interests, which require they leave the room under the Code of Conduct, can speak on the item, if members of the public are allowed to speak, but must leave the room before the debate and vote.  </w:t>
      </w:r>
    </w:p>
    <w:p w14:paraId="51E0E815" w14:textId="77777777" w:rsidR="00C90175" w:rsidRPr="002E26D0" w:rsidRDefault="00C90175" w:rsidP="00C90175">
      <w:pPr>
        <w:ind w:left="720"/>
        <w:jc w:val="both"/>
        <w:rPr>
          <w:rFonts w:ascii="Calibri" w:hAnsi="Calibri" w:cs="Calibri"/>
        </w:rPr>
      </w:pPr>
      <w:r w:rsidRPr="002E26D0">
        <w:rPr>
          <w:rFonts w:ascii="Calibri" w:hAnsi="Calibri" w:cs="Calibri"/>
        </w:rPr>
        <w:t>It is up to a member to determine whether to make a declaration, however, if you should require any assistance, please consult the Chief Officer prior to the meeting.</w:t>
      </w:r>
    </w:p>
    <w:p w14:paraId="1D9BE044" w14:textId="77777777" w:rsidR="00C90175" w:rsidRPr="002E26D0" w:rsidRDefault="00C90175" w:rsidP="00C90175"/>
    <w:p w14:paraId="1A97EB76" w14:textId="77777777" w:rsidR="00A8221E" w:rsidRDefault="00A8221E" w:rsidP="00A8221E">
      <w:pPr>
        <w:pStyle w:val="Heading2"/>
        <w:ind w:left="720"/>
        <w:jc w:val="both"/>
        <w:rPr>
          <w:rFonts w:asciiTheme="minorHAnsi" w:hAnsiTheme="minorHAnsi" w:cstheme="minorHAnsi"/>
        </w:rPr>
      </w:pPr>
    </w:p>
    <w:p w14:paraId="0BA25FC4" w14:textId="77777777" w:rsidR="00A8221E" w:rsidRDefault="00A8221E" w:rsidP="00A8221E">
      <w:pPr>
        <w:pStyle w:val="Heading2"/>
        <w:ind w:left="720"/>
        <w:jc w:val="both"/>
        <w:rPr>
          <w:rFonts w:asciiTheme="minorHAnsi" w:hAnsiTheme="minorHAnsi" w:cstheme="minorHAnsi"/>
        </w:rPr>
      </w:pPr>
    </w:p>
    <w:p w14:paraId="744DF95F" w14:textId="77777777" w:rsidR="00A8221E" w:rsidRPr="00ED3A81" w:rsidRDefault="00A8221E" w:rsidP="00A8221E">
      <w:pPr>
        <w:rPr>
          <w:rFonts w:ascii="Calibri" w:hAnsi="Calibri" w:cs="Calibri"/>
          <w:b/>
          <w:bCs/>
          <w:color w:val="EE0000"/>
        </w:rPr>
      </w:pPr>
    </w:p>
    <w:p w14:paraId="6E649E01" w14:textId="759C5D66" w:rsidR="00A8221E" w:rsidRPr="00385C7A" w:rsidRDefault="00A8221E" w:rsidP="00A8221E">
      <w:pPr>
        <w:rPr>
          <w:rFonts w:ascii="Calibri" w:hAnsi="Calibri" w:cs="Calibri"/>
          <w:b/>
          <w:bCs/>
        </w:rPr>
      </w:pPr>
      <w:r w:rsidRPr="00385C7A">
        <w:rPr>
          <w:rFonts w:ascii="Calibri" w:hAnsi="Calibri" w:cs="Calibri"/>
          <w:b/>
          <w:bCs/>
        </w:rPr>
        <w:t>15</w:t>
      </w:r>
      <w:r w:rsidR="000A226B">
        <w:rPr>
          <w:rFonts w:ascii="Calibri" w:hAnsi="Calibri" w:cs="Calibri"/>
          <w:b/>
          <w:bCs/>
        </w:rPr>
        <w:t>5</w:t>
      </w:r>
      <w:r w:rsidRPr="00385C7A">
        <w:rPr>
          <w:rFonts w:ascii="Calibri" w:hAnsi="Calibri" w:cs="Calibri"/>
          <w:b/>
          <w:bCs/>
        </w:rPr>
        <w:t>/26</w:t>
      </w:r>
      <w:r w:rsidRPr="00385C7A">
        <w:rPr>
          <w:rFonts w:ascii="Calibri" w:hAnsi="Calibri" w:cs="Calibri"/>
          <w:b/>
          <w:bCs/>
        </w:rPr>
        <w:tab/>
      </w:r>
      <w:r w:rsidR="00B50523" w:rsidRPr="00385C7A">
        <w:rPr>
          <w:rFonts w:ascii="Calibri" w:hAnsi="Calibri" w:cs="Calibri"/>
          <w:b/>
          <w:bCs/>
        </w:rPr>
        <w:t>CHIEF OFFICER TO RECEIVE WRITTEN REQUESTS FOR DISPENSATIONS FOR INTERESTS.</w:t>
      </w:r>
    </w:p>
    <w:p w14:paraId="1EBA835B" w14:textId="08C820D1" w:rsidR="00A8221E" w:rsidRPr="00E158B6" w:rsidRDefault="00A8221E" w:rsidP="00B50523">
      <w:pPr>
        <w:rPr>
          <w:rFonts w:asciiTheme="minorHAnsi" w:hAnsiTheme="minorHAnsi" w:cstheme="minorHAnsi"/>
        </w:rPr>
      </w:pPr>
      <w:r w:rsidRPr="00385C7A">
        <w:rPr>
          <w:rFonts w:ascii="Calibri" w:hAnsi="Calibri" w:cs="Calibri"/>
          <w:b/>
          <w:bCs/>
        </w:rPr>
        <w:tab/>
      </w:r>
      <w:r w:rsidRPr="00E158B6">
        <w:rPr>
          <w:rFonts w:ascii="Calibri" w:hAnsi="Calibri" w:cs="Calibri"/>
        </w:rPr>
        <w:t>No written requests for dispensation received</w:t>
      </w:r>
    </w:p>
    <w:p w14:paraId="322625A7" w14:textId="77777777" w:rsidR="00B50523" w:rsidRPr="00D04452" w:rsidRDefault="00A43110" w:rsidP="00B50523">
      <w:pPr>
        <w:pStyle w:val="Heading3"/>
        <w:rPr>
          <w:rFonts w:asciiTheme="minorHAnsi" w:hAnsiTheme="minorHAnsi" w:cstheme="minorHAnsi"/>
          <w:b/>
          <w:color w:val="auto"/>
        </w:rPr>
      </w:pPr>
      <w:r w:rsidRPr="00D04452">
        <w:rPr>
          <w:rFonts w:asciiTheme="minorHAnsi" w:hAnsiTheme="minorHAnsi" w:cstheme="minorHAnsi"/>
          <w:b/>
          <w:color w:val="auto"/>
        </w:rPr>
        <w:tab/>
      </w:r>
    </w:p>
    <w:p w14:paraId="4445A5FC" w14:textId="20655CE0" w:rsidR="00A8221E" w:rsidRPr="00D04452" w:rsidRDefault="00A8221E" w:rsidP="00B50523">
      <w:pPr>
        <w:pStyle w:val="Heading3"/>
        <w:rPr>
          <w:rFonts w:ascii="Calibri" w:hAnsi="Calibri" w:cs="Calibri"/>
          <w:b/>
          <w:bCs/>
          <w:color w:val="auto"/>
        </w:rPr>
      </w:pPr>
      <w:r w:rsidRPr="00D04452">
        <w:rPr>
          <w:rFonts w:ascii="Calibri" w:hAnsi="Calibri" w:cs="Calibri"/>
          <w:b/>
          <w:bCs/>
          <w:color w:val="auto"/>
        </w:rPr>
        <w:t>15</w:t>
      </w:r>
      <w:r w:rsidR="000A226B">
        <w:rPr>
          <w:rFonts w:ascii="Calibri" w:hAnsi="Calibri" w:cs="Calibri"/>
          <w:b/>
          <w:bCs/>
          <w:color w:val="auto"/>
        </w:rPr>
        <w:t>6/</w:t>
      </w:r>
      <w:r w:rsidRPr="00D04452">
        <w:rPr>
          <w:rFonts w:ascii="Calibri" w:hAnsi="Calibri" w:cs="Calibri"/>
          <w:b/>
          <w:bCs/>
          <w:color w:val="auto"/>
        </w:rPr>
        <w:t>26</w:t>
      </w:r>
      <w:r w:rsidRPr="00D04452">
        <w:rPr>
          <w:rFonts w:ascii="Calibri" w:hAnsi="Calibri" w:cs="Calibri"/>
          <w:b/>
          <w:bCs/>
          <w:color w:val="auto"/>
        </w:rPr>
        <w:tab/>
      </w:r>
      <w:r w:rsidR="00B50523" w:rsidRPr="00D04452">
        <w:rPr>
          <w:rFonts w:ascii="Calibri" w:hAnsi="Calibri" w:cs="Calibri"/>
          <w:b/>
          <w:bCs/>
          <w:color w:val="auto"/>
        </w:rPr>
        <w:t>APPROVAL OF THE FINANCE COMMITTEE MINUTES:</w:t>
      </w:r>
    </w:p>
    <w:p w14:paraId="20187FF8" w14:textId="3126EF38" w:rsidR="00A8221E" w:rsidRPr="00E158B6" w:rsidRDefault="008B748C" w:rsidP="008B748C">
      <w:pPr>
        <w:ind w:left="720"/>
        <w:rPr>
          <w:rFonts w:ascii="Calibri" w:hAnsi="Calibri" w:cs="Calibri"/>
        </w:rPr>
      </w:pPr>
      <w:r>
        <w:rPr>
          <w:rFonts w:ascii="Calibri" w:hAnsi="Calibri" w:cs="Calibri"/>
        </w:rPr>
        <w:t>T</w:t>
      </w:r>
      <w:r w:rsidR="00A8221E" w:rsidRPr="00E158B6">
        <w:rPr>
          <w:rFonts w:ascii="Calibri" w:hAnsi="Calibri" w:cs="Calibri"/>
        </w:rPr>
        <w:t>he minutes of the Finance Committee meeting held on 30</w:t>
      </w:r>
      <w:r w:rsidR="00A8221E" w:rsidRPr="00E158B6">
        <w:rPr>
          <w:rFonts w:ascii="Calibri" w:hAnsi="Calibri" w:cs="Calibri"/>
          <w:vertAlign w:val="superscript"/>
        </w:rPr>
        <w:t>th</w:t>
      </w:r>
      <w:r w:rsidR="00A8221E" w:rsidRPr="00E158B6">
        <w:rPr>
          <w:rFonts w:ascii="Calibri" w:hAnsi="Calibri" w:cs="Calibri"/>
        </w:rPr>
        <w:t xml:space="preserve"> March 2026 (minutes 136/26 to 151/26)</w:t>
      </w:r>
      <w:r w:rsidR="00E3536C" w:rsidRPr="00E158B6">
        <w:rPr>
          <w:rFonts w:ascii="Calibri" w:hAnsi="Calibri" w:cs="Calibri"/>
        </w:rPr>
        <w:t xml:space="preserve"> were </w:t>
      </w:r>
      <w:r w:rsidRPr="008B748C">
        <w:rPr>
          <w:rFonts w:ascii="Calibri" w:hAnsi="Calibri" w:cs="Calibri"/>
          <w:b/>
          <w:bCs/>
        </w:rPr>
        <w:t>APPROVED</w:t>
      </w:r>
      <w:r w:rsidR="00E3536C" w:rsidRPr="008B748C">
        <w:rPr>
          <w:rFonts w:ascii="Calibri" w:hAnsi="Calibri" w:cs="Calibri"/>
          <w:b/>
        </w:rPr>
        <w:t xml:space="preserve"> and </w:t>
      </w:r>
      <w:r w:rsidRPr="008B748C">
        <w:rPr>
          <w:rFonts w:ascii="Calibri" w:hAnsi="Calibri" w:cs="Calibri"/>
          <w:b/>
          <w:bCs/>
        </w:rPr>
        <w:t>SIGNED</w:t>
      </w:r>
      <w:r w:rsidR="004F0C93" w:rsidRPr="00E158B6">
        <w:rPr>
          <w:rFonts w:ascii="Calibri" w:hAnsi="Calibri" w:cs="Calibri"/>
        </w:rPr>
        <w:t>.</w:t>
      </w:r>
    </w:p>
    <w:p w14:paraId="5296E81C" w14:textId="77777777" w:rsidR="00F03F56" w:rsidRPr="00ED3A81" w:rsidRDefault="00F03F56" w:rsidP="00A8221E">
      <w:pPr>
        <w:rPr>
          <w:rFonts w:ascii="Calibri" w:hAnsi="Calibri" w:cs="Calibri"/>
          <w:b/>
          <w:bCs/>
          <w:color w:val="EE0000"/>
        </w:rPr>
      </w:pPr>
    </w:p>
    <w:p w14:paraId="39114AD5" w14:textId="4267436D" w:rsidR="00CC2870" w:rsidRPr="00D04452" w:rsidRDefault="00CC2870" w:rsidP="00CC2870">
      <w:pPr>
        <w:rPr>
          <w:rFonts w:ascii="Calibri" w:hAnsi="Calibri" w:cs="Calibri"/>
          <w:b/>
          <w:bCs/>
        </w:rPr>
      </w:pPr>
      <w:r w:rsidRPr="00D04452">
        <w:rPr>
          <w:rFonts w:ascii="Calibri" w:hAnsi="Calibri" w:cs="Calibri"/>
          <w:b/>
          <w:bCs/>
        </w:rPr>
        <w:t>15</w:t>
      </w:r>
      <w:r w:rsidR="000A226B">
        <w:rPr>
          <w:rFonts w:ascii="Calibri" w:hAnsi="Calibri" w:cs="Calibri"/>
          <w:b/>
          <w:bCs/>
        </w:rPr>
        <w:t>7</w:t>
      </w:r>
      <w:r w:rsidRPr="00D04452">
        <w:rPr>
          <w:rFonts w:ascii="Calibri" w:hAnsi="Calibri" w:cs="Calibri"/>
          <w:b/>
          <w:bCs/>
        </w:rPr>
        <w:t>/26</w:t>
      </w:r>
      <w:r w:rsidRPr="00D04452">
        <w:rPr>
          <w:rFonts w:ascii="Calibri" w:hAnsi="Calibri" w:cs="Calibri"/>
          <w:b/>
          <w:bCs/>
        </w:rPr>
        <w:tab/>
        <w:t>ACCOUNTS FOR PAYMENT</w:t>
      </w:r>
    </w:p>
    <w:p w14:paraId="677090E3" w14:textId="7DAC6FB2" w:rsidR="00CC2870" w:rsidRPr="00E158B6" w:rsidRDefault="00CC2870" w:rsidP="00CC2870">
      <w:pPr>
        <w:ind w:firstLine="720"/>
        <w:rPr>
          <w:rFonts w:ascii="Calibri" w:hAnsi="Calibri" w:cs="Calibri"/>
          <w:color w:val="EE0000"/>
        </w:rPr>
      </w:pPr>
      <w:r w:rsidRPr="00E158B6">
        <w:rPr>
          <w:rFonts w:ascii="Calibri" w:hAnsi="Calibri" w:cs="Calibri"/>
        </w:rPr>
        <w:t>March 2026 (attached)</w:t>
      </w:r>
      <w:r w:rsidR="00722D72" w:rsidRPr="00E158B6">
        <w:rPr>
          <w:rFonts w:ascii="Calibri" w:hAnsi="Calibri" w:cs="Calibri"/>
        </w:rPr>
        <w:t xml:space="preserve"> were </w:t>
      </w:r>
      <w:r w:rsidR="002D2682" w:rsidRPr="002D2682">
        <w:rPr>
          <w:rFonts w:ascii="Calibri" w:hAnsi="Calibri" w:cs="Calibri"/>
          <w:b/>
          <w:bCs/>
        </w:rPr>
        <w:t>APPROVED</w:t>
      </w:r>
      <w:r w:rsidR="00722D72" w:rsidRPr="002D2682">
        <w:rPr>
          <w:rFonts w:ascii="Calibri" w:hAnsi="Calibri" w:cs="Calibri"/>
          <w:b/>
        </w:rPr>
        <w:t xml:space="preserve"> and </w:t>
      </w:r>
      <w:r w:rsidR="002D2682" w:rsidRPr="002D2682">
        <w:rPr>
          <w:rFonts w:ascii="Calibri" w:hAnsi="Calibri" w:cs="Calibri"/>
          <w:b/>
          <w:bCs/>
        </w:rPr>
        <w:t>SIGNED</w:t>
      </w:r>
      <w:r w:rsidR="00722D72" w:rsidRPr="00E158B6">
        <w:rPr>
          <w:rFonts w:ascii="Calibri" w:hAnsi="Calibri" w:cs="Calibri"/>
        </w:rPr>
        <w:t>.</w:t>
      </w:r>
    </w:p>
    <w:p w14:paraId="6473478E" w14:textId="77777777" w:rsidR="00CC2870" w:rsidRPr="00675A43" w:rsidRDefault="00CC2870" w:rsidP="00CC2870">
      <w:pPr>
        <w:rPr>
          <w:rFonts w:ascii="Calibri" w:hAnsi="Calibri" w:cs="Calibri"/>
          <w:b/>
          <w:bCs/>
        </w:rPr>
      </w:pPr>
    </w:p>
    <w:p w14:paraId="358CEC6D" w14:textId="2716BE88" w:rsidR="00CC2870" w:rsidRPr="00675A43" w:rsidRDefault="00CC2870" w:rsidP="00CC2870">
      <w:pPr>
        <w:rPr>
          <w:rFonts w:ascii="Calibri" w:hAnsi="Calibri" w:cs="Calibri"/>
          <w:b/>
          <w:bCs/>
        </w:rPr>
      </w:pPr>
      <w:r w:rsidRPr="00675A43">
        <w:rPr>
          <w:rFonts w:ascii="Calibri" w:hAnsi="Calibri" w:cs="Calibri"/>
          <w:b/>
          <w:bCs/>
        </w:rPr>
        <w:t>15</w:t>
      </w:r>
      <w:r w:rsidR="000A226B">
        <w:rPr>
          <w:rFonts w:ascii="Calibri" w:hAnsi="Calibri" w:cs="Calibri"/>
          <w:b/>
          <w:bCs/>
        </w:rPr>
        <w:t>8</w:t>
      </w:r>
      <w:r w:rsidR="00550783" w:rsidRPr="00675A43">
        <w:rPr>
          <w:rFonts w:ascii="Calibri" w:hAnsi="Calibri" w:cs="Calibri"/>
          <w:b/>
          <w:bCs/>
        </w:rPr>
        <w:t>/26</w:t>
      </w:r>
      <w:r w:rsidRPr="00675A43">
        <w:rPr>
          <w:rFonts w:ascii="Calibri" w:hAnsi="Calibri" w:cs="Calibri"/>
          <w:b/>
          <w:bCs/>
        </w:rPr>
        <w:tab/>
        <w:t>BANK RECONCILIATIONS</w:t>
      </w:r>
    </w:p>
    <w:p w14:paraId="7A56E344" w14:textId="09CB089D" w:rsidR="00CC2870" w:rsidRPr="00E158B6" w:rsidRDefault="00CC2870" w:rsidP="00CC2870">
      <w:pPr>
        <w:ind w:firstLine="720"/>
        <w:rPr>
          <w:rFonts w:ascii="Calibri" w:hAnsi="Calibri" w:cs="Calibri"/>
        </w:rPr>
      </w:pPr>
      <w:r w:rsidRPr="00E158B6">
        <w:rPr>
          <w:rFonts w:ascii="Calibri" w:hAnsi="Calibri" w:cs="Calibri"/>
        </w:rPr>
        <w:t>March 2026 (attached)</w:t>
      </w:r>
      <w:r w:rsidR="00675A43" w:rsidRPr="00E158B6">
        <w:rPr>
          <w:rFonts w:ascii="Calibri" w:hAnsi="Calibri" w:cs="Calibri"/>
        </w:rPr>
        <w:t xml:space="preserve"> were </w:t>
      </w:r>
      <w:r w:rsidR="002D2682" w:rsidRPr="00213474">
        <w:rPr>
          <w:rFonts w:ascii="Calibri" w:hAnsi="Calibri" w:cs="Calibri"/>
          <w:b/>
        </w:rPr>
        <w:t>APPROVED and SIGNED</w:t>
      </w:r>
      <w:r w:rsidR="002D2682">
        <w:rPr>
          <w:rFonts w:ascii="Calibri" w:hAnsi="Calibri" w:cs="Calibri"/>
        </w:rPr>
        <w:t>.</w:t>
      </w:r>
    </w:p>
    <w:p w14:paraId="624BE9EB" w14:textId="253F0DD1" w:rsidR="00A1121B" w:rsidRPr="00E158B6" w:rsidRDefault="00A1121B" w:rsidP="00A1121B">
      <w:pPr>
        <w:ind w:left="720"/>
        <w:rPr>
          <w:rFonts w:ascii="Calibri" w:hAnsi="Calibri" w:cs="Calibri"/>
        </w:rPr>
      </w:pPr>
      <w:r w:rsidRPr="00E158B6">
        <w:rPr>
          <w:rFonts w:ascii="Calibri" w:hAnsi="Calibri" w:cs="Calibri"/>
        </w:rPr>
        <w:t>The Committee requested that for transparency the bank reconciliations are added to the agenda.</w:t>
      </w:r>
    </w:p>
    <w:p w14:paraId="114D747C" w14:textId="1559CD24" w:rsidR="00A8221E" w:rsidRDefault="00A8221E" w:rsidP="00A8221E"/>
    <w:p w14:paraId="6E1D3A42" w14:textId="77777777" w:rsidR="00A8221E" w:rsidRPr="00A8221E" w:rsidRDefault="00A8221E" w:rsidP="00A8221E"/>
    <w:p w14:paraId="61CF0857" w14:textId="21092B33" w:rsidR="00524BCE" w:rsidRPr="00675A43" w:rsidRDefault="00524BCE" w:rsidP="00524BCE">
      <w:pPr>
        <w:rPr>
          <w:rFonts w:ascii="Calibri" w:hAnsi="Calibri" w:cs="Calibri"/>
          <w:b/>
          <w:bCs/>
        </w:rPr>
      </w:pPr>
      <w:r w:rsidRPr="00675A43">
        <w:rPr>
          <w:rFonts w:ascii="Calibri" w:hAnsi="Calibri" w:cs="Calibri"/>
          <w:b/>
          <w:bCs/>
        </w:rPr>
        <w:t>15</w:t>
      </w:r>
      <w:r w:rsidR="000A226B">
        <w:rPr>
          <w:rFonts w:ascii="Calibri" w:hAnsi="Calibri" w:cs="Calibri"/>
          <w:b/>
          <w:bCs/>
        </w:rPr>
        <w:t>9</w:t>
      </w:r>
      <w:r w:rsidRPr="00675A43">
        <w:rPr>
          <w:rFonts w:ascii="Calibri" w:hAnsi="Calibri" w:cs="Calibri"/>
          <w:b/>
          <w:bCs/>
        </w:rPr>
        <w:t>/26</w:t>
      </w:r>
      <w:r w:rsidRPr="00675A43">
        <w:rPr>
          <w:rFonts w:ascii="Calibri" w:hAnsi="Calibri" w:cs="Calibri"/>
          <w:b/>
          <w:bCs/>
        </w:rPr>
        <w:tab/>
        <w:t>BANK BALANCES:</w:t>
      </w:r>
    </w:p>
    <w:p w14:paraId="5E7FE18C" w14:textId="5F35BF3C" w:rsidR="00524BCE" w:rsidRPr="00675A43" w:rsidRDefault="00524BCE" w:rsidP="00524BCE">
      <w:pPr>
        <w:rPr>
          <w:rFonts w:ascii="Calibri" w:hAnsi="Calibri" w:cs="Calibri"/>
          <w:b/>
          <w:bCs/>
        </w:rPr>
      </w:pPr>
      <w:r w:rsidRPr="00675A43">
        <w:rPr>
          <w:rFonts w:ascii="Calibri" w:hAnsi="Calibri" w:cs="Calibri"/>
          <w:b/>
          <w:bCs/>
        </w:rPr>
        <w:t xml:space="preserve">                                                                                25/03/2026                  22/04/2026</w:t>
      </w:r>
    </w:p>
    <w:p w14:paraId="6AFC9FEF" w14:textId="77777777" w:rsidR="00524BCE" w:rsidRPr="00E158B6" w:rsidRDefault="00524BCE" w:rsidP="00524BCE">
      <w:pPr>
        <w:rPr>
          <w:rFonts w:ascii="Calibri" w:hAnsi="Calibri" w:cs="Calibri"/>
        </w:rPr>
      </w:pPr>
      <w:r w:rsidRPr="00E158B6">
        <w:rPr>
          <w:rFonts w:ascii="Calibri" w:hAnsi="Calibri" w:cs="Calibri"/>
        </w:rPr>
        <w:tab/>
        <w:t>Business Current Account</w:t>
      </w:r>
      <w:r w:rsidRPr="00E158B6">
        <w:rPr>
          <w:rFonts w:ascii="Calibri" w:hAnsi="Calibri" w:cs="Calibri"/>
        </w:rPr>
        <w:tab/>
      </w:r>
      <w:r w:rsidRPr="00E158B6">
        <w:rPr>
          <w:rFonts w:ascii="Calibri" w:hAnsi="Calibri" w:cs="Calibri"/>
        </w:rPr>
        <w:tab/>
        <w:t>£63,980.00</w:t>
      </w:r>
      <w:r w:rsidRPr="00E158B6">
        <w:rPr>
          <w:rFonts w:ascii="Calibri" w:hAnsi="Calibri" w:cs="Calibri"/>
        </w:rPr>
        <w:tab/>
      </w:r>
      <w:r w:rsidRPr="00E158B6">
        <w:rPr>
          <w:rFonts w:ascii="Calibri" w:hAnsi="Calibri" w:cs="Calibri"/>
        </w:rPr>
        <w:tab/>
        <w:t>£277,004.10</w:t>
      </w:r>
    </w:p>
    <w:p w14:paraId="78907920" w14:textId="77777777" w:rsidR="00524BCE" w:rsidRPr="00E158B6" w:rsidRDefault="00524BCE" w:rsidP="00524BCE">
      <w:pPr>
        <w:rPr>
          <w:rFonts w:ascii="Calibri" w:hAnsi="Calibri" w:cs="Calibri"/>
        </w:rPr>
      </w:pPr>
      <w:r w:rsidRPr="00E158B6">
        <w:rPr>
          <w:rFonts w:ascii="Calibri" w:hAnsi="Calibri" w:cs="Calibri"/>
        </w:rPr>
        <w:tab/>
        <w:t>Mayor’s Current Account</w:t>
      </w:r>
      <w:r w:rsidRPr="00E158B6">
        <w:rPr>
          <w:rFonts w:ascii="Calibri" w:hAnsi="Calibri" w:cs="Calibri"/>
        </w:rPr>
        <w:tab/>
      </w:r>
      <w:r w:rsidRPr="00E158B6">
        <w:rPr>
          <w:rFonts w:ascii="Calibri" w:hAnsi="Calibri" w:cs="Calibri"/>
        </w:rPr>
        <w:tab/>
        <w:t>£16,734.59</w:t>
      </w:r>
      <w:r w:rsidRPr="00E158B6">
        <w:rPr>
          <w:rFonts w:ascii="Calibri" w:hAnsi="Calibri" w:cs="Calibri"/>
        </w:rPr>
        <w:tab/>
      </w:r>
      <w:r w:rsidRPr="00E158B6">
        <w:rPr>
          <w:rFonts w:ascii="Calibri" w:hAnsi="Calibri" w:cs="Calibri"/>
        </w:rPr>
        <w:tab/>
        <w:t>£16,203.45</w:t>
      </w:r>
    </w:p>
    <w:p w14:paraId="5983B0A4" w14:textId="77777777" w:rsidR="00524BCE" w:rsidRPr="00E158B6" w:rsidRDefault="00524BCE" w:rsidP="00524BCE">
      <w:pPr>
        <w:rPr>
          <w:rFonts w:ascii="Calibri" w:hAnsi="Calibri" w:cs="Calibri"/>
        </w:rPr>
      </w:pPr>
      <w:r w:rsidRPr="00E158B6">
        <w:rPr>
          <w:rFonts w:ascii="Calibri" w:hAnsi="Calibri" w:cs="Calibri"/>
        </w:rPr>
        <w:tab/>
        <w:t>Business Current Account (Events)</w:t>
      </w:r>
      <w:r w:rsidRPr="00E158B6">
        <w:rPr>
          <w:rFonts w:ascii="Calibri" w:hAnsi="Calibri" w:cs="Calibri"/>
        </w:rPr>
        <w:tab/>
        <w:t>£8.50</w:t>
      </w:r>
      <w:r w:rsidRPr="00E158B6">
        <w:rPr>
          <w:rFonts w:ascii="Calibri" w:hAnsi="Calibri" w:cs="Calibri"/>
        </w:rPr>
        <w:tab/>
      </w:r>
      <w:r w:rsidRPr="00E158B6">
        <w:rPr>
          <w:rFonts w:ascii="Calibri" w:hAnsi="Calibri" w:cs="Calibri"/>
        </w:rPr>
        <w:tab/>
      </w:r>
      <w:r w:rsidRPr="00E158B6">
        <w:rPr>
          <w:rFonts w:ascii="Calibri" w:hAnsi="Calibri" w:cs="Calibri"/>
        </w:rPr>
        <w:tab/>
        <w:t>£0.00</w:t>
      </w:r>
    </w:p>
    <w:p w14:paraId="2C1C72B3" w14:textId="77777777" w:rsidR="00524BCE" w:rsidRPr="00E158B6" w:rsidRDefault="00524BCE" w:rsidP="00524BCE">
      <w:pPr>
        <w:rPr>
          <w:rFonts w:ascii="Calibri" w:hAnsi="Calibri" w:cs="Calibri"/>
        </w:rPr>
      </w:pPr>
      <w:r w:rsidRPr="00E158B6">
        <w:rPr>
          <w:rFonts w:ascii="Calibri" w:hAnsi="Calibri" w:cs="Calibri"/>
        </w:rPr>
        <w:tab/>
        <w:t>Treasury Account</w:t>
      </w:r>
      <w:r w:rsidRPr="00E158B6">
        <w:rPr>
          <w:rFonts w:ascii="Calibri" w:hAnsi="Calibri" w:cs="Calibri"/>
        </w:rPr>
        <w:tab/>
      </w:r>
      <w:r w:rsidRPr="00E158B6">
        <w:rPr>
          <w:rFonts w:ascii="Calibri" w:hAnsi="Calibri" w:cs="Calibri"/>
        </w:rPr>
        <w:tab/>
      </w:r>
      <w:r w:rsidRPr="00E158B6">
        <w:rPr>
          <w:rFonts w:ascii="Calibri" w:hAnsi="Calibri" w:cs="Calibri"/>
        </w:rPr>
        <w:tab/>
        <w:t>£601,740.59</w:t>
      </w:r>
      <w:r w:rsidRPr="00E158B6">
        <w:rPr>
          <w:rFonts w:ascii="Calibri" w:hAnsi="Calibri" w:cs="Calibri"/>
        </w:rPr>
        <w:tab/>
      </w:r>
      <w:r w:rsidRPr="00E158B6">
        <w:rPr>
          <w:rFonts w:ascii="Calibri" w:hAnsi="Calibri" w:cs="Calibri"/>
        </w:rPr>
        <w:tab/>
        <w:t>£601,740.59</w:t>
      </w:r>
      <w:r w:rsidRPr="00E158B6">
        <w:rPr>
          <w:rFonts w:ascii="Calibri" w:hAnsi="Calibri" w:cs="Calibri"/>
        </w:rPr>
        <w:tab/>
      </w:r>
    </w:p>
    <w:p w14:paraId="09045DD6" w14:textId="67D41AAF" w:rsidR="00524BCE" w:rsidRPr="00E158B6" w:rsidRDefault="00524BCE" w:rsidP="00524BCE">
      <w:pPr>
        <w:rPr>
          <w:rFonts w:ascii="Calibri" w:hAnsi="Calibri" w:cs="Calibri"/>
        </w:rPr>
      </w:pPr>
      <w:r w:rsidRPr="00E158B6">
        <w:rPr>
          <w:rFonts w:ascii="Calibri" w:hAnsi="Calibri" w:cs="Calibri"/>
        </w:rPr>
        <w:tab/>
        <w:t>Treasury Account</w:t>
      </w:r>
      <w:r w:rsidRPr="00E158B6">
        <w:rPr>
          <w:rFonts w:ascii="Calibri" w:hAnsi="Calibri" w:cs="Calibri"/>
        </w:rPr>
        <w:tab/>
      </w:r>
      <w:r w:rsidRPr="00E158B6">
        <w:rPr>
          <w:rFonts w:ascii="Calibri" w:hAnsi="Calibri" w:cs="Calibri"/>
        </w:rPr>
        <w:tab/>
      </w:r>
      <w:r w:rsidRPr="00E158B6">
        <w:rPr>
          <w:rFonts w:ascii="Calibri" w:hAnsi="Calibri" w:cs="Calibri"/>
        </w:rPr>
        <w:tab/>
        <w:t>£50,127.00</w:t>
      </w:r>
      <w:r w:rsidRPr="00E158B6">
        <w:rPr>
          <w:rFonts w:ascii="Calibri" w:hAnsi="Calibri" w:cs="Calibri"/>
        </w:rPr>
        <w:tab/>
      </w:r>
      <w:r w:rsidRPr="00E158B6">
        <w:rPr>
          <w:rFonts w:ascii="Calibri" w:hAnsi="Calibri" w:cs="Calibri"/>
        </w:rPr>
        <w:tab/>
        <w:t>£50,127.00</w:t>
      </w:r>
      <w:r w:rsidRPr="00E158B6">
        <w:rPr>
          <w:rFonts w:ascii="Calibri" w:hAnsi="Calibri" w:cs="Calibri"/>
        </w:rPr>
        <w:tab/>
        <w:t>(</w:t>
      </w:r>
      <w:r w:rsidR="00F668C7" w:rsidRPr="00E158B6">
        <w:rPr>
          <w:rFonts w:ascii="Calibri" w:hAnsi="Calibri" w:cs="Calibri"/>
          <w:sz w:val="16"/>
          <w:szCs w:val="12"/>
        </w:rPr>
        <w:t>Allocated to Stamford Yard</w:t>
      </w:r>
      <w:r w:rsidR="004113C7" w:rsidRPr="00E158B6">
        <w:rPr>
          <w:rFonts w:ascii="Calibri" w:hAnsi="Calibri" w:cs="Calibri"/>
          <w:sz w:val="16"/>
          <w:szCs w:val="12"/>
        </w:rPr>
        <w:t>)</w:t>
      </w:r>
      <w:r w:rsidRPr="00E158B6">
        <w:rPr>
          <w:rFonts w:ascii="Calibri" w:hAnsi="Calibri" w:cs="Calibri"/>
        </w:rPr>
        <w:tab/>
        <w:t>The Leete Trust Account</w:t>
      </w:r>
      <w:r w:rsidRPr="00E158B6">
        <w:rPr>
          <w:rFonts w:ascii="Calibri" w:hAnsi="Calibri" w:cs="Calibri"/>
        </w:rPr>
        <w:tab/>
      </w:r>
      <w:r w:rsidRPr="00E158B6">
        <w:rPr>
          <w:rFonts w:ascii="Calibri" w:hAnsi="Calibri" w:cs="Calibri"/>
        </w:rPr>
        <w:tab/>
        <w:t>£23,059.64</w:t>
      </w:r>
      <w:r w:rsidRPr="00E158B6">
        <w:rPr>
          <w:rFonts w:ascii="Calibri" w:hAnsi="Calibri" w:cs="Calibri"/>
        </w:rPr>
        <w:tab/>
      </w:r>
      <w:r w:rsidRPr="00E158B6">
        <w:rPr>
          <w:rFonts w:ascii="Calibri" w:hAnsi="Calibri" w:cs="Calibri"/>
        </w:rPr>
        <w:tab/>
        <w:t>£24,051.14</w:t>
      </w:r>
    </w:p>
    <w:p w14:paraId="0790A048" w14:textId="77777777" w:rsidR="00524BCE" w:rsidRPr="00E158B6" w:rsidRDefault="00524BCE" w:rsidP="00524BCE">
      <w:pPr>
        <w:rPr>
          <w:rFonts w:ascii="Calibri" w:hAnsi="Calibri" w:cs="Calibri"/>
        </w:rPr>
      </w:pPr>
      <w:r w:rsidRPr="00E158B6">
        <w:rPr>
          <w:rFonts w:ascii="Calibri" w:hAnsi="Calibri" w:cs="Calibri"/>
        </w:rPr>
        <w:tab/>
        <w:t>Deposit Account</w:t>
      </w:r>
      <w:r w:rsidRPr="00E158B6">
        <w:rPr>
          <w:rFonts w:ascii="Calibri" w:hAnsi="Calibri" w:cs="Calibri"/>
        </w:rPr>
        <w:tab/>
      </w:r>
      <w:r w:rsidRPr="00E158B6">
        <w:rPr>
          <w:rFonts w:ascii="Calibri" w:hAnsi="Calibri" w:cs="Calibri"/>
        </w:rPr>
        <w:tab/>
      </w:r>
      <w:r w:rsidRPr="00E158B6">
        <w:rPr>
          <w:rFonts w:ascii="Calibri" w:hAnsi="Calibri" w:cs="Calibri"/>
        </w:rPr>
        <w:tab/>
        <w:t>£10,101.81</w:t>
      </w:r>
      <w:r w:rsidRPr="00E158B6">
        <w:rPr>
          <w:rFonts w:ascii="Calibri" w:hAnsi="Calibri" w:cs="Calibri"/>
        </w:rPr>
        <w:tab/>
      </w:r>
      <w:r w:rsidRPr="00E158B6">
        <w:rPr>
          <w:rFonts w:ascii="Calibri" w:hAnsi="Calibri" w:cs="Calibri"/>
        </w:rPr>
        <w:tab/>
        <w:t>£10,101.81</w:t>
      </w:r>
    </w:p>
    <w:p w14:paraId="52618CD9" w14:textId="468B7CBF" w:rsidR="00524BCE" w:rsidRPr="00E158B6" w:rsidRDefault="00524BCE" w:rsidP="00524BCE">
      <w:pPr>
        <w:rPr>
          <w:rFonts w:ascii="Calibri" w:hAnsi="Calibri" w:cs="Calibri"/>
        </w:rPr>
      </w:pPr>
      <w:r w:rsidRPr="00E158B6">
        <w:rPr>
          <w:rFonts w:ascii="Calibri" w:hAnsi="Calibri" w:cs="Calibri"/>
        </w:rPr>
        <w:tab/>
        <w:t>War Memorial Account</w:t>
      </w:r>
      <w:r w:rsidRPr="00E158B6">
        <w:rPr>
          <w:rFonts w:ascii="Calibri" w:hAnsi="Calibri" w:cs="Calibri"/>
        </w:rPr>
        <w:tab/>
      </w:r>
      <w:r w:rsidRPr="00E158B6">
        <w:rPr>
          <w:rFonts w:ascii="Calibri" w:hAnsi="Calibri" w:cs="Calibri"/>
        </w:rPr>
        <w:tab/>
        <w:t>£5,982.30</w:t>
      </w:r>
      <w:r w:rsidRPr="00E158B6">
        <w:rPr>
          <w:rFonts w:ascii="Calibri" w:hAnsi="Calibri" w:cs="Calibri"/>
        </w:rPr>
        <w:tab/>
      </w:r>
      <w:r w:rsidRPr="00E158B6">
        <w:rPr>
          <w:rFonts w:ascii="Calibri" w:hAnsi="Calibri" w:cs="Calibri"/>
        </w:rPr>
        <w:tab/>
        <w:t>£5,982.30</w:t>
      </w:r>
    </w:p>
    <w:p w14:paraId="03653E7F" w14:textId="77777777" w:rsidR="00524BCE" w:rsidRPr="00E158B6" w:rsidRDefault="00524BCE" w:rsidP="00524BCE">
      <w:pPr>
        <w:rPr>
          <w:rFonts w:ascii="Calibri" w:hAnsi="Calibri" w:cs="Calibri"/>
        </w:rPr>
      </w:pPr>
      <w:r w:rsidRPr="00E158B6">
        <w:rPr>
          <w:rFonts w:ascii="Calibri" w:hAnsi="Calibri" w:cs="Calibri"/>
        </w:rPr>
        <w:tab/>
        <w:t>CCLA Investment Account</w:t>
      </w:r>
      <w:r w:rsidRPr="00E158B6">
        <w:rPr>
          <w:rFonts w:ascii="Calibri" w:hAnsi="Calibri" w:cs="Calibri"/>
        </w:rPr>
        <w:tab/>
      </w:r>
      <w:r w:rsidRPr="00E158B6">
        <w:rPr>
          <w:rFonts w:ascii="Calibri" w:hAnsi="Calibri" w:cs="Calibri"/>
        </w:rPr>
        <w:tab/>
        <w:t>£100,000.00</w:t>
      </w:r>
      <w:r w:rsidRPr="00E158B6">
        <w:rPr>
          <w:rFonts w:ascii="Calibri" w:hAnsi="Calibri" w:cs="Calibri"/>
        </w:rPr>
        <w:tab/>
      </w:r>
      <w:r w:rsidRPr="00E158B6">
        <w:rPr>
          <w:rFonts w:ascii="Calibri" w:hAnsi="Calibri" w:cs="Calibri"/>
        </w:rPr>
        <w:tab/>
        <w:t>£100,000.00</w:t>
      </w:r>
    </w:p>
    <w:p w14:paraId="5E1B438F" w14:textId="77777777" w:rsidR="00524BCE" w:rsidRPr="00E158B6" w:rsidRDefault="00524BCE" w:rsidP="00524BCE">
      <w:pPr>
        <w:rPr>
          <w:rFonts w:ascii="Calibri" w:hAnsi="Calibri" w:cs="Calibri"/>
          <w:color w:val="EE0000"/>
        </w:rPr>
      </w:pPr>
      <w:r w:rsidRPr="00E158B6">
        <w:rPr>
          <w:rFonts w:ascii="Calibri" w:hAnsi="Calibri" w:cs="Calibri"/>
        </w:rPr>
        <w:tab/>
        <w:t>Cave Trust Account</w:t>
      </w:r>
      <w:r w:rsidRPr="00E158B6">
        <w:rPr>
          <w:rFonts w:ascii="Calibri" w:hAnsi="Calibri" w:cs="Calibri"/>
        </w:rPr>
        <w:tab/>
      </w:r>
      <w:r w:rsidRPr="00E158B6">
        <w:rPr>
          <w:rFonts w:ascii="Calibri" w:hAnsi="Calibri" w:cs="Calibri"/>
        </w:rPr>
        <w:tab/>
      </w:r>
      <w:r w:rsidRPr="00E158B6">
        <w:rPr>
          <w:rFonts w:ascii="Calibri" w:hAnsi="Calibri" w:cs="Calibri"/>
        </w:rPr>
        <w:tab/>
        <w:t>£31,378.64</w:t>
      </w:r>
      <w:r w:rsidRPr="00E158B6">
        <w:rPr>
          <w:rFonts w:ascii="Calibri" w:hAnsi="Calibri" w:cs="Calibri"/>
        </w:rPr>
        <w:tab/>
      </w:r>
      <w:r w:rsidRPr="00E158B6">
        <w:rPr>
          <w:rFonts w:ascii="Calibri" w:hAnsi="Calibri" w:cs="Calibri"/>
        </w:rPr>
        <w:tab/>
        <w:t>£31,378.64</w:t>
      </w:r>
      <w:r w:rsidRPr="00E158B6">
        <w:rPr>
          <w:rFonts w:ascii="Calibri" w:hAnsi="Calibri" w:cs="Calibri"/>
          <w:color w:val="EE0000"/>
        </w:rPr>
        <w:tab/>
      </w:r>
    </w:p>
    <w:p w14:paraId="180FE549" w14:textId="77777777" w:rsidR="00FA6E4C" w:rsidRDefault="00FA6E4C" w:rsidP="00045736">
      <w:pPr>
        <w:ind w:left="720"/>
        <w:rPr>
          <w:rFonts w:asciiTheme="minorHAnsi" w:hAnsiTheme="minorHAnsi" w:cstheme="minorHAnsi"/>
        </w:rPr>
      </w:pPr>
    </w:p>
    <w:p w14:paraId="0B21E790" w14:textId="77777777" w:rsidR="00866A20" w:rsidRPr="004140B0" w:rsidRDefault="00866A20" w:rsidP="00866A20">
      <w:pPr>
        <w:rPr>
          <w:rFonts w:ascii="Calibri" w:hAnsi="Calibri" w:cs="Calibri"/>
        </w:rPr>
      </w:pPr>
    </w:p>
    <w:p w14:paraId="2EBD3D6E" w14:textId="47B63512" w:rsidR="00866A20" w:rsidRPr="00127CBB" w:rsidRDefault="00866A20" w:rsidP="00866A20">
      <w:pPr>
        <w:rPr>
          <w:rFonts w:ascii="Calibri" w:hAnsi="Calibri" w:cs="Calibri"/>
          <w:b/>
          <w:bCs/>
        </w:rPr>
      </w:pPr>
      <w:r w:rsidRPr="00127CBB">
        <w:rPr>
          <w:rFonts w:ascii="Calibri" w:hAnsi="Calibri" w:cs="Calibri"/>
          <w:b/>
          <w:bCs/>
        </w:rPr>
        <w:t>1</w:t>
      </w:r>
      <w:r w:rsidR="000A226B" w:rsidRPr="00127CBB">
        <w:rPr>
          <w:rFonts w:ascii="Calibri" w:hAnsi="Calibri" w:cs="Calibri"/>
          <w:b/>
          <w:bCs/>
        </w:rPr>
        <w:t>60</w:t>
      </w:r>
      <w:r w:rsidRPr="00127CBB">
        <w:rPr>
          <w:rFonts w:ascii="Calibri" w:hAnsi="Calibri" w:cs="Calibri"/>
          <w:b/>
          <w:bCs/>
        </w:rPr>
        <w:t>/26</w:t>
      </w:r>
      <w:r w:rsidRPr="00127CBB">
        <w:rPr>
          <w:rFonts w:ascii="Calibri" w:hAnsi="Calibri" w:cs="Calibri"/>
          <w:b/>
          <w:bCs/>
        </w:rPr>
        <w:tab/>
        <w:t>OCCUPANCY OF ROOM 8 AND ROOM 9</w:t>
      </w:r>
    </w:p>
    <w:p w14:paraId="385F8657" w14:textId="6A78DC99" w:rsidR="00866A20" w:rsidRPr="00507BDA" w:rsidRDefault="00866A20" w:rsidP="00866A20">
      <w:pPr>
        <w:rPr>
          <w:rFonts w:ascii="Calibri" w:hAnsi="Calibri" w:cs="Calibri"/>
          <w:b/>
          <w:bCs/>
        </w:rPr>
      </w:pPr>
      <w:r w:rsidRPr="004140B0">
        <w:rPr>
          <w:rFonts w:ascii="Calibri" w:hAnsi="Calibri" w:cs="Calibri"/>
        </w:rPr>
        <w:tab/>
      </w:r>
      <w:r w:rsidRPr="00D960AB">
        <w:rPr>
          <w:rFonts w:ascii="Calibri" w:hAnsi="Calibri" w:cs="Calibri"/>
        </w:rPr>
        <w:t>The council</w:t>
      </w:r>
      <w:r w:rsidRPr="00507BDA">
        <w:rPr>
          <w:rFonts w:ascii="Calibri" w:hAnsi="Calibri" w:cs="Calibri"/>
          <w:b/>
          <w:bCs/>
        </w:rPr>
        <w:t xml:space="preserve"> RESOLVED to </w:t>
      </w:r>
      <w:r w:rsidR="00903504" w:rsidRPr="00903504">
        <w:rPr>
          <w:rFonts w:ascii="Calibri" w:hAnsi="Calibri" w:cs="Calibri"/>
          <w:b/>
          <w:bCs/>
        </w:rPr>
        <w:t>APPROVE</w:t>
      </w:r>
      <w:r>
        <w:rPr>
          <w:rFonts w:ascii="Calibri" w:hAnsi="Calibri" w:cs="Calibri"/>
        </w:rPr>
        <w:t xml:space="preserve"> </w:t>
      </w:r>
      <w:r w:rsidRPr="00903504">
        <w:rPr>
          <w:rFonts w:ascii="Calibri" w:hAnsi="Calibri" w:cs="Calibri"/>
        </w:rPr>
        <w:t>the Chief Officer</w:t>
      </w:r>
      <w:r>
        <w:rPr>
          <w:rFonts w:ascii="Calibri" w:hAnsi="Calibri" w:cs="Calibri"/>
        </w:rPr>
        <w:t xml:space="preserve"> t</w:t>
      </w:r>
      <w:r w:rsidRPr="00903504">
        <w:rPr>
          <w:rFonts w:ascii="Calibri" w:hAnsi="Calibri" w:cs="Calibri"/>
        </w:rPr>
        <w:t>o acquire Rooms 8 &amp; 9</w:t>
      </w:r>
      <w:r w:rsidRPr="00507BDA">
        <w:rPr>
          <w:rFonts w:ascii="Calibri" w:hAnsi="Calibri" w:cs="Calibri"/>
          <w:b/>
          <w:bCs/>
        </w:rPr>
        <w:t>.</w:t>
      </w:r>
    </w:p>
    <w:p w14:paraId="5C2A78F9" w14:textId="77777777" w:rsidR="00866A20" w:rsidRPr="00507BDA" w:rsidRDefault="00866A20" w:rsidP="00045736">
      <w:pPr>
        <w:ind w:left="720"/>
        <w:rPr>
          <w:rFonts w:asciiTheme="minorHAnsi" w:hAnsiTheme="minorHAnsi" w:cstheme="minorHAnsi"/>
          <w:b/>
          <w:bCs/>
        </w:rPr>
      </w:pPr>
    </w:p>
    <w:p w14:paraId="7EA2106D" w14:textId="1EB0DD48" w:rsidR="00637976" w:rsidRPr="0003010F" w:rsidRDefault="00454BA8" w:rsidP="00637976">
      <w:pPr>
        <w:rPr>
          <w:rFonts w:ascii="Calibri" w:hAnsi="Calibri" w:cs="Calibri"/>
          <w:b/>
          <w:bCs/>
        </w:rPr>
      </w:pPr>
      <w:r w:rsidRPr="0003010F">
        <w:rPr>
          <w:rFonts w:ascii="Calibri" w:hAnsi="Calibri" w:cs="Calibri"/>
          <w:b/>
          <w:bCs/>
        </w:rPr>
        <w:t>16</w:t>
      </w:r>
      <w:r w:rsidR="000A226B">
        <w:rPr>
          <w:rFonts w:ascii="Calibri" w:hAnsi="Calibri" w:cs="Calibri"/>
          <w:b/>
          <w:bCs/>
        </w:rPr>
        <w:t>1</w:t>
      </w:r>
      <w:r w:rsidRPr="0003010F">
        <w:rPr>
          <w:rFonts w:ascii="Calibri" w:hAnsi="Calibri" w:cs="Calibri"/>
          <w:b/>
          <w:bCs/>
        </w:rPr>
        <w:t>/26</w:t>
      </w:r>
      <w:r w:rsidR="00637976" w:rsidRPr="0003010F">
        <w:rPr>
          <w:rFonts w:ascii="Calibri" w:hAnsi="Calibri" w:cs="Calibri"/>
          <w:b/>
          <w:bCs/>
        </w:rPr>
        <w:tab/>
      </w:r>
      <w:r w:rsidRPr="0003010F">
        <w:rPr>
          <w:rFonts w:ascii="Calibri" w:hAnsi="Calibri" w:cs="Calibri"/>
          <w:b/>
          <w:bCs/>
        </w:rPr>
        <w:t>REPORT ON TRUSTS</w:t>
      </w:r>
    </w:p>
    <w:p w14:paraId="42122F7F" w14:textId="3AEAADA7" w:rsidR="00637976" w:rsidRPr="00D32EEC" w:rsidRDefault="00637976" w:rsidP="007D32CA">
      <w:pPr>
        <w:ind w:left="720"/>
        <w:rPr>
          <w:rFonts w:ascii="Calibri" w:hAnsi="Calibri" w:cs="Calibri"/>
        </w:rPr>
      </w:pPr>
      <w:r w:rsidRPr="00D32EEC">
        <w:rPr>
          <w:rFonts w:ascii="Calibri" w:hAnsi="Calibri" w:cs="Calibri"/>
        </w:rPr>
        <w:t xml:space="preserve">The council </w:t>
      </w:r>
      <w:r w:rsidRPr="00FE48B0">
        <w:rPr>
          <w:rFonts w:ascii="Calibri" w:hAnsi="Calibri" w:cs="Calibri"/>
          <w:b/>
        </w:rPr>
        <w:t xml:space="preserve">RESOLVED to </w:t>
      </w:r>
      <w:r w:rsidR="00533D45" w:rsidRPr="00FE48B0">
        <w:rPr>
          <w:rFonts w:ascii="Calibri" w:hAnsi="Calibri" w:cs="Calibri"/>
          <w:b/>
        </w:rPr>
        <w:t>DEFER</w:t>
      </w:r>
      <w:r w:rsidRPr="00D32EEC">
        <w:rPr>
          <w:rFonts w:ascii="Calibri" w:hAnsi="Calibri" w:cs="Calibri"/>
        </w:rPr>
        <w:t xml:space="preserve"> to the incoming council to set up a working group to decide how to move forward with the trusts.</w:t>
      </w:r>
    </w:p>
    <w:p w14:paraId="03B9CD57" w14:textId="77777777" w:rsidR="00A17FEF" w:rsidRDefault="00A17FEF" w:rsidP="00483E7B">
      <w:pPr>
        <w:rPr>
          <w:rFonts w:ascii="Calibri" w:hAnsi="Calibri" w:cs="Calibri"/>
        </w:rPr>
      </w:pPr>
    </w:p>
    <w:p w14:paraId="2B829FE7" w14:textId="77777777" w:rsidR="00533D45" w:rsidRDefault="00533D45" w:rsidP="00483E7B">
      <w:pPr>
        <w:rPr>
          <w:rFonts w:ascii="Calibri" w:hAnsi="Calibri" w:cs="Calibri"/>
        </w:rPr>
      </w:pPr>
    </w:p>
    <w:p w14:paraId="407FBC19" w14:textId="77777777" w:rsidR="00533D45" w:rsidRDefault="00533D45" w:rsidP="00483E7B">
      <w:pPr>
        <w:rPr>
          <w:rFonts w:ascii="Calibri" w:hAnsi="Calibri" w:cs="Calibri"/>
        </w:rPr>
      </w:pPr>
    </w:p>
    <w:p w14:paraId="12B3C944" w14:textId="77777777" w:rsidR="004F74F5" w:rsidRDefault="004F74F5" w:rsidP="003211F8">
      <w:pPr>
        <w:rPr>
          <w:rFonts w:ascii="Calibri" w:hAnsi="Calibri" w:cs="Calibri"/>
          <w:b/>
          <w:bCs/>
        </w:rPr>
      </w:pPr>
    </w:p>
    <w:p w14:paraId="393D81B8" w14:textId="77777777" w:rsidR="004F74F5" w:rsidRDefault="004F74F5" w:rsidP="003211F8">
      <w:pPr>
        <w:rPr>
          <w:rFonts w:ascii="Calibri" w:hAnsi="Calibri" w:cs="Calibri"/>
          <w:b/>
          <w:bCs/>
        </w:rPr>
      </w:pPr>
    </w:p>
    <w:p w14:paraId="2A850F36" w14:textId="163CE583" w:rsidR="003211F8" w:rsidRPr="0003010F" w:rsidRDefault="003211F8" w:rsidP="003211F8">
      <w:pPr>
        <w:rPr>
          <w:rFonts w:ascii="Calibri" w:hAnsi="Calibri" w:cs="Calibri"/>
          <w:b/>
          <w:bCs/>
        </w:rPr>
      </w:pPr>
      <w:r w:rsidRPr="0003010F">
        <w:rPr>
          <w:rFonts w:ascii="Calibri" w:hAnsi="Calibri" w:cs="Calibri"/>
          <w:b/>
          <w:bCs/>
        </w:rPr>
        <w:t>16</w:t>
      </w:r>
      <w:r w:rsidR="00175546">
        <w:rPr>
          <w:rFonts w:ascii="Calibri" w:hAnsi="Calibri" w:cs="Calibri"/>
          <w:b/>
          <w:bCs/>
        </w:rPr>
        <w:t>2</w:t>
      </w:r>
      <w:r w:rsidRPr="0003010F">
        <w:rPr>
          <w:rFonts w:ascii="Calibri" w:hAnsi="Calibri" w:cs="Calibri"/>
          <w:b/>
          <w:bCs/>
        </w:rPr>
        <w:t>/26</w:t>
      </w:r>
      <w:r w:rsidRPr="0003010F">
        <w:rPr>
          <w:rFonts w:ascii="Calibri" w:hAnsi="Calibri" w:cs="Calibri"/>
          <w:b/>
          <w:bCs/>
        </w:rPr>
        <w:tab/>
      </w:r>
      <w:r w:rsidR="006353F4" w:rsidRPr="0003010F">
        <w:rPr>
          <w:rFonts w:ascii="Calibri" w:hAnsi="Calibri" w:cs="Calibri"/>
          <w:b/>
          <w:bCs/>
        </w:rPr>
        <w:t>CHRISTMAS LIGHTS CONTRACT</w:t>
      </w:r>
    </w:p>
    <w:p w14:paraId="7EACA058" w14:textId="29D86D89" w:rsidR="003211F8" w:rsidRPr="0003010F" w:rsidRDefault="003211F8" w:rsidP="006353F4">
      <w:pPr>
        <w:ind w:left="720"/>
        <w:rPr>
          <w:rFonts w:ascii="Calibri" w:hAnsi="Calibri" w:cs="Calibri"/>
          <w:b/>
          <w:bCs/>
        </w:rPr>
      </w:pPr>
      <w:r w:rsidRPr="00D960AB">
        <w:rPr>
          <w:rFonts w:ascii="Calibri" w:hAnsi="Calibri" w:cs="Calibri"/>
        </w:rPr>
        <w:t>The council</w:t>
      </w:r>
      <w:r w:rsidRPr="0003010F">
        <w:rPr>
          <w:rFonts w:ascii="Calibri" w:hAnsi="Calibri" w:cs="Calibri"/>
          <w:b/>
          <w:bCs/>
        </w:rPr>
        <w:t xml:space="preserve"> RESOLVED to </w:t>
      </w:r>
      <w:r w:rsidR="00175546" w:rsidRPr="00175546">
        <w:rPr>
          <w:rFonts w:ascii="Calibri" w:hAnsi="Calibri" w:cs="Calibri"/>
          <w:b/>
          <w:bCs/>
        </w:rPr>
        <w:t>AGREE</w:t>
      </w:r>
      <w:r w:rsidRPr="00175546">
        <w:rPr>
          <w:rFonts w:ascii="Calibri" w:hAnsi="Calibri" w:cs="Calibri"/>
        </w:rPr>
        <w:t xml:space="preserve"> to negotiate a single contract for the Christmas lights pending a written agreement with Royston BID </w:t>
      </w:r>
      <w:proofErr w:type="gramStart"/>
      <w:r w:rsidRPr="00175546">
        <w:rPr>
          <w:rFonts w:ascii="Calibri" w:hAnsi="Calibri" w:cs="Calibri"/>
        </w:rPr>
        <w:t>in order to</w:t>
      </w:r>
      <w:proofErr w:type="gramEnd"/>
      <w:r w:rsidRPr="00175546">
        <w:rPr>
          <w:rFonts w:ascii="Calibri" w:hAnsi="Calibri" w:cs="Calibri"/>
        </w:rPr>
        <w:t xml:space="preserve"> protect the council.</w:t>
      </w:r>
    </w:p>
    <w:p w14:paraId="49DBFA87" w14:textId="77777777" w:rsidR="00ED3A81" w:rsidRPr="00ED3A81" w:rsidRDefault="00ED3A81" w:rsidP="00ED3A81">
      <w:pPr>
        <w:rPr>
          <w:rFonts w:ascii="Calibri" w:hAnsi="Calibri" w:cs="Calibri"/>
          <w:b/>
          <w:bCs/>
          <w:color w:val="EE0000"/>
        </w:rPr>
      </w:pPr>
    </w:p>
    <w:p w14:paraId="1726D8A6" w14:textId="77777777" w:rsidR="00ED3A81" w:rsidRPr="00193B7F" w:rsidRDefault="00ED3A81" w:rsidP="00ED3A81">
      <w:pPr>
        <w:rPr>
          <w:rFonts w:ascii="Calibri" w:hAnsi="Calibri" w:cs="Calibri"/>
          <w:b/>
          <w:bCs/>
          <w:u w:val="single"/>
        </w:rPr>
      </w:pPr>
      <w:r w:rsidRPr="00193B7F">
        <w:rPr>
          <w:rFonts w:ascii="Calibri" w:hAnsi="Calibri" w:cs="Calibri"/>
          <w:b/>
          <w:bCs/>
          <w:u w:val="single"/>
        </w:rPr>
        <w:t>Confidential Matters</w:t>
      </w:r>
    </w:p>
    <w:p w14:paraId="48521658" w14:textId="77777777" w:rsidR="00ED3A81" w:rsidRPr="00193B7F" w:rsidRDefault="00ED3A81" w:rsidP="00ED3A81">
      <w:pPr>
        <w:rPr>
          <w:rFonts w:ascii="Calibri" w:hAnsi="Calibri" w:cs="Calibri"/>
          <w:b/>
          <w:bCs/>
        </w:rPr>
      </w:pPr>
    </w:p>
    <w:p w14:paraId="5DF2FAD7" w14:textId="1B804E6E" w:rsidR="00ED3A81" w:rsidRPr="00193B7F" w:rsidRDefault="002C3353" w:rsidP="00ED3A81">
      <w:pPr>
        <w:rPr>
          <w:rFonts w:ascii="Calibri" w:hAnsi="Calibri" w:cs="Calibri"/>
          <w:b/>
          <w:bCs/>
        </w:rPr>
      </w:pPr>
      <w:r w:rsidRPr="00193B7F">
        <w:rPr>
          <w:rFonts w:ascii="Calibri" w:hAnsi="Calibri" w:cs="Calibri"/>
          <w:b/>
          <w:bCs/>
        </w:rPr>
        <w:t>16</w:t>
      </w:r>
      <w:r w:rsidR="00175546">
        <w:rPr>
          <w:rFonts w:ascii="Calibri" w:hAnsi="Calibri" w:cs="Calibri"/>
          <w:b/>
          <w:bCs/>
        </w:rPr>
        <w:t>3</w:t>
      </w:r>
      <w:r w:rsidRPr="00193B7F">
        <w:rPr>
          <w:rFonts w:ascii="Calibri" w:hAnsi="Calibri" w:cs="Calibri"/>
          <w:b/>
          <w:bCs/>
        </w:rPr>
        <w:t>/26</w:t>
      </w:r>
      <w:r w:rsidR="00ED3A81" w:rsidRPr="00193B7F">
        <w:rPr>
          <w:rFonts w:ascii="Calibri" w:hAnsi="Calibri" w:cs="Calibri"/>
          <w:b/>
          <w:bCs/>
        </w:rPr>
        <w:tab/>
      </w:r>
      <w:r w:rsidRPr="00193B7F">
        <w:rPr>
          <w:rFonts w:ascii="Calibri" w:hAnsi="Calibri" w:cs="Calibri"/>
          <w:b/>
          <w:bCs/>
        </w:rPr>
        <w:t>PROPOSAL - REDISTRIBUTION OF RESPONSIBILITIES</w:t>
      </w:r>
    </w:p>
    <w:p w14:paraId="7C21D519" w14:textId="08BB90ED" w:rsidR="00ED3A81" w:rsidRPr="00193B7F" w:rsidRDefault="00ED3A81" w:rsidP="00902DEA">
      <w:pPr>
        <w:ind w:left="720"/>
        <w:rPr>
          <w:rFonts w:ascii="Calibri" w:hAnsi="Calibri" w:cs="Calibri"/>
          <w:b/>
          <w:bCs/>
        </w:rPr>
      </w:pPr>
      <w:r w:rsidRPr="00175546">
        <w:rPr>
          <w:rFonts w:ascii="Calibri" w:hAnsi="Calibri" w:cs="Calibri"/>
        </w:rPr>
        <w:t>The council</w:t>
      </w:r>
      <w:r w:rsidRPr="00193B7F">
        <w:rPr>
          <w:rFonts w:ascii="Calibri" w:hAnsi="Calibri" w:cs="Calibri"/>
          <w:b/>
          <w:bCs/>
        </w:rPr>
        <w:t xml:space="preserve"> RESOLVED to </w:t>
      </w:r>
      <w:r w:rsidR="00175546">
        <w:rPr>
          <w:rFonts w:ascii="Calibri" w:hAnsi="Calibri" w:cs="Calibri"/>
          <w:b/>
          <w:bCs/>
        </w:rPr>
        <w:t>DEFER</w:t>
      </w:r>
      <w:r w:rsidRPr="00193B7F">
        <w:rPr>
          <w:rFonts w:ascii="Calibri" w:hAnsi="Calibri" w:cs="Calibri"/>
          <w:b/>
          <w:bCs/>
        </w:rPr>
        <w:t xml:space="preserve"> </w:t>
      </w:r>
      <w:r w:rsidRPr="00175546">
        <w:rPr>
          <w:rFonts w:ascii="Calibri" w:hAnsi="Calibri" w:cs="Calibri"/>
        </w:rPr>
        <w:t>to the incoming council. Chief Officer to put the proposal to the new HR Committee for review.</w:t>
      </w:r>
    </w:p>
    <w:p w14:paraId="38F92BE6" w14:textId="77777777" w:rsidR="00ED3A81" w:rsidRPr="00ED3A81" w:rsidRDefault="00ED3A81" w:rsidP="00ED3A81">
      <w:pPr>
        <w:rPr>
          <w:rFonts w:ascii="Calibri" w:hAnsi="Calibri" w:cs="Calibri"/>
          <w:b/>
          <w:bCs/>
          <w:color w:val="EE0000"/>
        </w:rPr>
      </w:pPr>
    </w:p>
    <w:p w14:paraId="4A15EE4C" w14:textId="4CF0CC44" w:rsidR="00ED3A81" w:rsidRPr="00193B7F" w:rsidRDefault="0015359E" w:rsidP="00ED3A81">
      <w:pPr>
        <w:rPr>
          <w:rFonts w:ascii="Calibri" w:hAnsi="Calibri" w:cs="Calibri"/>
          <w:b/>
          <w:bCs/>
        </w:rPr>
      </w:pPr>
      <w:r w:rsidRPr="00193B7F">
        <w:rPr>
          <w:rFonts w:ascii="Calibri" w:hAnsi="Calibri" w:cs="Calibri"/>
          <w:b/>
          <w:bCs/>
        </w:rPr>
        <w:t>16</w:t>
      </w:r>
      <w:r w:rsidR="00175546">
        <w:rPr>
          <w:rFonts w:ascii="Calibri" w:hAnsi="Calibri" w:cs="Calibri"/>
          <w:b/>
          <w:bCs/>
        </w:rPr>
        <w:t>4</w:t>
      </w:r>
      <w:r w:rsidRPr="00193B7F">
        <w:rPr>
          <w:rFonts w:ascii="Calibri" w:hAnsi="Calibri" w:cs="Calibri"/>
          <w:b/>
          <w:bCs/>
        </w:rPr>
        <w:t>/26</w:t>
      </w:r>
      <w:r w:rsidR="00ED3A81" w:rsidRPr="00193B7F">
        <w:rPr>
          <w:rFonts w:ascii="Calibri" w:hAnsi="Calibri" w:cs="Calibri"/>
          <w:b/>
          <w:bCs/>
        </w:rPr>
        <w:tab/>
      </w:r>
      <w:r w:rsidRPr="00193B7F">
        <w:rPr>
          <w:rFonts w:ascii="Calibri" w:hAnsi="Calibri" w:cs="Calibri"/>
          <w:b/>
          <w:bCs/>
        </w:rPr>
        <w:t>DATE OF NEXT MEETING</w:t>
      </w:r>
    </w:p>
    <w:p w14:paraId="4663A7FC" w14:textId="77777777" w:rsidR="00ED3A81" w:rsidRPr="00193B7F" w:rsidRDefault="00ED3A81" w:rsidP="00ED3A81">
      <w:pPr>
        <w:rPr>
          <w:rFonts w:ascii="Calibri" w:hAnsi="Calibri" w:cs="Calibri"/>
          <w:b/>
          <w:bCs/>
        </w:rPr>
      </w:pPr>
      <w:r w:rsidRPr="00193B7F">
        <w:rPr>
          <w:rFonts w:ascii="Calibri" w:hAnsi="Calibri" w:cs="Calibri"/>
          <w:b/>
          <w:bCs/>
        </w:rPr>
        <w:tab/>
      </w:r>
      <w:r w:rsidRPr="00175546">
        <w:rPr>
          <w:rFonts w:ascii="Calibri" w:hAnsi="Calibri" w:cs="Calibri"/>
        </w:rPr>
        <w:t>To be determined at or after the annual meeting on May 18</w:t>
      </w:r>
      <w:r w:rsidRPr="00175546">
        <w:rPr>
          <w:rFonts w:ascii="Calibri" w:hAnsi="Calibri" w:cs="Calibri"/>
          <w:vertAlign w:val="superscript"/>
        </w:rPr>
        <w:t>th</w:t>
      </w:r>
      <w:r w:rsidRPr="00193B7F">
        <w:rPr>
          <w:rFonts w:ascii="Calibri" w:hAnsi="Calibri" w:cs="Calibri"/>
          <w:b/>
          <w:bCs/>
        </w:rPr>
        <w:t>.</w:t>
      </w:r>
    </w:p>
    <w:p w14:paraId="7830483C" w14:textId="77777777" w:rsidR="00ED3A81" w:rsidRPr="00193B7F" w:rsidRDefault="00ED3A81" w:rsidP="00ED3A81">
      <w:pPr>
        <w:rPr>
          <w:rFonts w:ascii="Calibri" w:hAnsi="Calibri" w:cs="Calibri"/>
          <w:b/>
          <w:bCs/>
        </w:rPr>
      </w:pPr>
      <w:r w:rsidRPr="00193B7F">
        <w:rPr>
          <w:rFonts w:ascii="Calibri" w:hAnsi="Calibri" w:cs="Calibri"/>
          <w:b/>
          <w:bCs/>
        </w:rPr>
        <w:tab/>
      </w:r>
    </w:p>
    <w:p w14:paraId="0B692A5A" w14:textId="5A26B9B4" w:rsidR="00520907" w:rsidRPr="00CE4845" w:rsidRDefault="00520907" w:rsidP="00520907">
      <w:pPr>
        <w:rPr>
          <w:rFonts w:asciiTheme="minorHAnsi" w:hAnsiTheme="minorHAnsi" w:cstheme="minorHAnsi"/>
        </w:rPr>
      </w:pPr>
      <w:r w:rsidRPr="00CE4845">
        <w:rPr>
          <w:rFonts w:asciiTheme="minorHAnsi" w:hAnsiTheme="minorHAnsi" w:cstheme="minorHAnsi"/>
        </w:rPr>
        <w:t xml:space="preserve">There being no further business the Chairman closed the meeting </w:t>
      </w:r>
    </w:p>
    <w:p w14:paraId="5C8A65E2" w14:textId="77777777" w:rsidR="00520907" w:rsidRPr="00CE4845" w:rsidRDefault="00520907" w:rsidP="00520907">
      <w:pPr>
        <w:rPr>
          <w:rFonts w:asciiTheme="minorHAnsi" w:hAnsiTheme="minorHAnsi" w:cstheme="minorHAnsi"/>
        </w:rPr>
      </w:pPr>
    </w:p>
    <w:p w14:paraId="447368DE" w14:textId="77777777" w:rsidR="00520907" w:rsidRPr="00CE4845" w:rsidRDefault="00520907" w:rsidP="00520907">
      <w:pPr>
        <w:rPr>
          <w:rFonts w:asciiTheme="minorHAnsi" w:hAnsiTheme="minorHAnsi" w:cstheme="minorHAnsi"/>
        </w:rPr>
      </w:pPr>
      <w:r w:rsidRPr="00CE4845">
        <w:rPr>
          <w:rFonts w:asciiTheme="minorHAnsi" w:hAnsiTheme="minorHAnsi" w:cstheme="minorHAnsi"/>
        </w:rPr>
        <w:t>Signed: _______________________________________</w:t>
      </w:r>
    </w:p>
    <w:p w14:paraId="1A8AD75B" w14:textId="77777777" w:rsidR="00520907" w:rsidRPr="00CE4845" w:rsidRDefault="00520907" w:rsidP="00520907">
      <w:pPr>
        <w:rPr>
          <w:rFonts w:asciiTheme="minorHAnsi" w:hAnsiTheme="minorHAnsi" w:cstheme="minorHAnsi"/>
        </w:rPr>
      </w:pPr>
    </w:p>
    <w:p w14:paraId="5B747534" w14:textId="77777777" w:rsidR="00520907" w:rsidRPr="00CE4845" w:rsidRDefault="00520907" w:rsidP="00520907">
      <w:pPr>
        <w:rPr>
          <w:rFonts w:asciiTheme="minorHAnsi" w:hAnsiTheme="minorHAnsi" w:cstheme="minorHAnsi"/>
        </w:rPr>
      </w:pPr>
      <w:r w:rsidRPr="00CE4845">
        <w:rPr>
          <w:rFonts w:asciiTheme="minorHAnsi" w:hAnsiTheme="minorHAnsi" w:cstheme="minorHAnsi"/>
        </w:rPr>
        <w:t>Date:     _______________________________________</w:t>
      </w:r>
    </w:p>
    <w:p w14:paraId="1EF94A0D" w14:textId="77777777" w:rsidR="00410383" w:rsidRPr="00410383" w:rsidRDefault="00410383" w:rsidP="00AE34B8">
      <w:pPr>
        <w:rPr>
          <w:rStyle w:val="eop"/>
          <w:rFonts w:asciiTheme="minorHAnsi" w:hAnsiTheme="minorHAnsi" w:cstheme="minorHAnsi"/>
          <w:b/>
          <w:bCs/>
          <w:color w:val="EE0000"/>
        </w:rPr>
      </w:pPr>
    </w:p>
    <w:sectPr w:rsidR="00410383" w:rsidRPr="00410383" w:rsidSect="00F8738F">
      <w:headerReference w:type="even" r:id="rId11"/>
      <w:headerReference w:type="default" r:id="rId12"/>
      <w:footerReference w:type="even" r:id="rId13"/>
      <w:footerReference w:type="default" r:id="rId14"/>
      <w:headerReference w:type="first" r:id="rId15"/>
      <w:footerReference w:type="first" r:id="rId16"/>
      <w:pgSz w:w="11906" w:h="16838" w:code="9"/>
      <w:pgMar w:top="1134" w:right="707"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CA8E" w14:textId="77777777" w:rsidR="00731277" w:rsidRDefault="00731277">
      <w:r>
        <w:separator/>
      </w:r>
    </w:p>
  </w:endnote>
  <w:endnote w:type="continuationSeparator" w:id="0">
    <w:p w14:paraId="5C20DF52" w14:textId="77777777" w:rsidR="00731277" w:rsidRDefault="0073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Kunstler Script">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3A9" w14:textId="77777777" w:rsidR="000047E8" w:rsidRDefault="00004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623835"/>
      <w:docPartObj>
        <w:docPartGallery w:val="Page Numbers (Bottom of Page)"/>
        <w:docPartUnique/>
      </w:docPartObj>
    </w:sdtPr>
    <w:sdtEndPr>
      <w:rPr>
        <w:noProof/>
      </w:rPr>
    </w:sdtEndPr>
    <w:sdtContent>
      <w:p w14:paraId="2B4F1C19" w14:textId="33D5604E" w:rsidR="007C4C20" w:rsidRDefault="007C4C20">
        <w:pPr>
          <w:pStyle w:val="Footer"/>
          <w:jc w:val="center"/>
        </w:pPr>
        <w:r>
          <w:fldChar w:fldCharType="begin"/>
        </w:r>
        <w:r>
          <w:instrText xml:space="preserve"> PAGE   \* MERGEFORMAT </w:instrText>
        </w:r>
        <w:r>
          <w:fldChar w:fldCharType="separate"/>
        </w:r>
        <w:r w:rsidR="006927BE">
          <w:rPr>
            <w:noProof/>
          </w:rPr>
          <w:t>5</w:t>
        </w:r>
        <w:r>
          <w:rPr>
            <w:noProof/>
          </w:rPr>
          <w:fldChar w:fldCharType="end"/>
        </w:r>
      </w:p>
    </w:sdtContent>
  </w:sdt>
  <w:p w14:paraId="2228C0AA" w14:textId="77777777" w:rsidR="00BD66BA" w:rsidRDefault="00BD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8CAD" w14:textId="77777777" w:rsidR="000047E8" w:rsidRDefault="0000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F07E" w14:textId="77777777" w:rsidR="00731277" w:rsidRDefault="00731277">
      <w:bookmarkStart w:id="0" w:name="_Hlk207194660"/>
      <w:bookmarkEnd w:id="0"/>
      <w:r>
        <w:separator/>
      </w:r>
    </w:p>
  </w:footnote>
  <w:footnote w:type="continuationSeparator" w:id="0">
    <w:p w14:paraId="0F2A4284" w14:textId="77777777" w:rsidR="00731277" w:rsidRDefault="0073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5D54516A" w:rsidR="00BF50BB" w:rsidRPr="00BF50BB" w:rsidRDefault="00731277"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227043032"/>
        <w:docPartObj>
          <w:docPartGallery w:val="Watermarks"/>
          <w:docPartUnique/>
        </w:docPartObj>
      </w:sdtPr>
      <w:sdtEndPr/>
      <w:sdtContent>
        <w:r>
          <w:rPr>
            <w:rFonts w:ascii="Aptos" w:eastAsia="Aptos" w:hAnsi="Aptos"/>
            <w:noProof/>
            <w:kern w:val="2"/>
            <w:sz w:val="22"/>
            <w:szCs w:val="22"/>
            <w14:ligatures w14:val="standardContextual"/>
          </w:rPr>
          <w:pict w14:anchorId="56C2C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993962577"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 xml:space="preserve">Chief Officer: Paul A. </w:t>
    </w:r>
    <w:proofErr w:type="spellStart"/>
    <w:r w:rsidRPr="00BF50BB">
      <w:rPr>
        <w:rFonts w:ascii="Calibri" w:eastAsia="Aptos" w:hAnsi="Calibri" w:cs="Calibri"/>
        <w:kern w:val="2"/>
        <w:sz w:val="22"/>
        <w:szCs w:val="22"/>
        <w14:ligatures w14:val="standardContextual"/>
      </w:rPr>
      <w:t>Arnill</w:t>
    </w:r>
    <w:proofErr w:type="spellEnd"/>
    <w:r w:rsidRPr="00BF50BB">
      <w:rPr>
        <w:rFonts w:ascii="Calibri" w:eastAsia="Aptos" w:hAnsi="Calibri" w:cs="Calibri"/>
        <w:kern w:val="2"/>
        <w:sz w:val="22"/>
        <w:szCs w:val="22"/>
        <w14:ligatures w14:val="standardContextual"/>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0BB6" w14:textId="77777777" w:rsidR="000047E8" w:rsidRDefault="00004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17368E7"/>
    <w:multiLevelType w:val="hybridMultilevel"/>
    <w:tmpl w:val="09347598"/>
    <w:lvl w:ilvl="0" w:tplc="EC24E84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7"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8"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9" w15:restartNumberingAfterBreak="0">
    <w:nsid w:val="557A7A4B"/>
    <w:multiLevelType w:val="hybridMultilevel"/>
    <w:tmpl w:val="5DF852F0"/>
    <w:lvl w:ilvl="0" w:tplc="4398766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2"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3"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9856FF7"/>
    <w:multiLevelType w:val="hybridMultilevel"/>
    <w:tmpl w:val="D3A4D08C"/>
    <w:lvl w:ilvl="0" w:tplc="0436EADE">
      <w:start w:val="1"/>
      <w:numFmt w:val="lowerRoman"/>
      <w:lvlText w:val="%1)"/>
      <w:lvlJc w:val="left"/>
      <w:pPr>
        <w:ind w:left="1080" w:hanging="72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460836"/>
    <w:multiLevelType w:val="hybridMultilevel"/>
    <w:tmpl w:val="4C32A24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8"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917589990">
    <w:abstractNumId w:val="22"/>
  </w:num>
  <w:num w:numId="2" w16cid:durableId="1260328458">
    <w:abstractNumId w:val="14"/>
  </w:num>
  <w:num w:numId="3" w16cid:durableId="1799494500">
    <w:abstractNumId w:val="8"/>
  </w:num>
  <w:num w:numId="4" w16cid:durableId="667638217">
    <w:abstractNumId w:val="17"/>
  </w:num>
  <w:num w:numId="5" w16cid:durableId="111050000">
    <w:abstractNumId w:val="10"/>
  </w:num>
  <w:num w:numId="6" w16cid:durableId="151796715">
    <w:abstractNumId w:val="9"/>
  </w:num>
  <w:num w:numId="7" w16cid:durableId="1573661332">
    <w:abstractNumId w:val="28"/>
  </w:num>
  <w:num w:numId="8" w16cid:durableId="646477836">
    <w:abstractNumId w:val="11"/>
  </w:num>
  <w:num w:numId="9" w16cid:durableId="183371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550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70196">
    <w:abstractNumId w:val="13"/>
  </w:num>
  <w:num w:numId="12" w16cid:durableId="1964536456">
    <w:abstractNumId w:val="21"/>
  </w:num>
  <w:num w:numId="13" w16cid:durableId="563492346">
    <w:abstractNumId w:val="18"/>
  </w:num>
  <w:num w:numId="14" w16cid:durableId="193390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1070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3072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564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102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119506">
    <w:abstractNumId w:val="1"/>
  </w:num>
  <w:num w:numId="20" w16cid:durableId="1297762292">
    <w:abstractNumId w:val="0"/>
  </w:num>
  <w:num w:numId="21" w16cid:durableId="1925145746">
    <w:abstractNumId w:val="20"/>
  </w:num>
  <w:num w:numId="22" w16cid:durableId="1258322833">
    <w:abstractNumId w:val="5"/>
  </w:num>
  <w:num w:numId="23" w16cid:durableId="2091734972">
    <w:abstractNumId w:val="7"/>
  </w:num>
  <w:num w:numId="24" w16cid:durableId="6564266">
    <w:abstractNumId w:val="6"/>
  </w:num>
  <w:num w:numId="25" w16cid:durableId="1176191135">
    <w:abstractNumId w:val="24"/>
  </w:num>
  <w:num w:numId="26" w16cid:durableId="1933397482">
    <w:abstractNumId w:val="3"/>
  </w:num>
  <w:num w:numId="27" w16cid:durableId="1282567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3900103">
    <w:abstractNumId w:val="25"/>
  </w:num>
  <w:num w:numId="29" w16cid:durableId="161163020">
    <w:abstractNumId w:val="26"/>
  </w:num>
  <w:num w:numId="30" w16cid:durableId="55378114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0184"/>
    <w:rsid w:val="000047E8"/>
    <w:rsid w:val="000050A8"/>
    <w:rsid w:val="0001035E"/>
    <w:rsid w:val="000111BC"/>
    <w:rsid w:val="00013825"/>
    <w:rsid w:val="000161E9"/>
    <w:rsid w:val="000169AF"/>
    <w:rsid w:val="000244A0"/>
    <w:rsid w:val="00025A17"/>
    <w:rsid w:val="0003010F"/>
    <w:rsid w:val="0003349C"/>
    <w:rsid w:val="0003421F"/>
    <w:rsid w:val="00034AB3"/>
    <w:rsid w:val="000360BB"/>
    <w:rsid w:val="000406FF"/>
    <w:rsid w:val="000415B9"/>
    <w:rsid w:val="00045736"/>
    <w:rsid w:val="0004705E"/>
    <w:rsid w:val="000521DD"/>
    <w:rsid w:val="0005447A"/>
    <w:rsid w:val="00054493"/>
    <w:rsid w:val="0005678F"/>
    <w:rsid w:val="00061631"/>
    <w:rsid w:val="000652E0"/>
    <w:rsid w:val="00073D85"/>
    <w:rsid w:val="00075026"/>
    <w:rsid w:val="000778A5"/>
    <w:rsid w:val="00080684"/>
    <w:rsid w:val="00082D0B"/>
    <w:rsid w:val="00082D7C"/>
    <w:rsid w:val="00084740"/>
    <w:rsid w:val="000865A9"/>
    <w:rsid w:val="00090B12"/>
    <w:rsid w:val="00091779"/>
    <w:rsid w:val="000928D1"/>
    <w:rsid w:val="000A226B"/>
    <w:rsid w:val="000A46A1"/>
    <w:rsid w:val="000A571D"/>
    <w:rsid w:val="000A5F1A"/>
    <w:rsid w:val="000B01F6"/>
    <w:rsid w:val="000B0C17"/>
    <w:rsid w:val="000B60E1"/>
    <w:rsid w:val="000C01CB"/>
    <w:rsid w:val="000C0833"/>
    <w:rsid w:val="000D030A"/>
    <w:rsid w:val="000D116E"/>
    <w:rsid w:val="000D233A"/>
    <w:rsid w:val="000D3D80"/>
    <w:rsid w:val="000D6264"/>
    <w:rsid w:val="000D758C"/>
    <w:rsid w:val="000E11A9"/>
    <w:rsid w:val="000E277C"/>
    <w:rsid w:val="000F03A5"/>
    <w:rsid w:val="000F0E9F"/>
    <w:rsid w:val="000F54C3"/>
    <w:rsid w:val="000F6148"/>
    <w:rsid w:val="001020E7"/>
    <w:rsid w:val="001040F3"/>
    <w:rsid w:val="00105C7C"/>
    <w:rsid w:val="00106E43"/>
    <w:rsid w:val="00107754"/>
    <w:rsid w:val="00110F39"/>
    <w:rsid w:val="00117A41"/>
    <w:rsid w:val="00121A18"/>
    <w:rsid w:val="00122838"/>
    <w:rsid w:val="00122EF4"/>
    <w:rsid w:val="001235EA"/>
    <w:rsid w:val="00124249"/>
    <w:rsid w:val="0012750C"/>
    <w:rsid w:val="00127CBB"/>
    <w:rsid w:val="00133729"/>
    <w:rsid w:val="00136559"/>
    <w:rsid w:val="001409A5"/>
    <w:rsid w:val="00144989"/>
    <w:rsid w:val="00144A16"/>
    <w:rsid w:val="00146FCE"/>
    <w:rsid w:val="00147521"/>
    <w:rsid w:val="0015359E"/>
    <w:rsid w:val="00163B3F"/>
    <w:rsid w:val="00165C8B"/>
    <w:rsid w:val="00170790"/>
    <w:rsid w:val="001710B0"/>
    <w:rsid w:val="001722A7"/>
    <w:rsid w:val="00175546"/>
    <w:rsid w:val="00182205"/>
    <w:rsid w:val="0018225D"/>
    <w:rsid w:val="00193B7F"/>
    <w:rsid w:val="00196717"/>
    <w:rsid w:val="001A0326"/>
    <w:rsid w:val="001A1938"/>
    <w:rsid w:val="001A31EF"/>
    <w:rsid w:val="001A4666"/>
    <w:rsid w:val="001B767D"/>
    <w:rsid w:val="001C01FC"/>
    <w:rsid w:val="001C251E"/>
    <w:rsid w:val="001C37B8"/>
    <w:rsid w:val="001C6A64"/>
    <w:rsid w:val="001C7011"/>
    <w:rsid w:val="001D38BC"/>
    <w:rsid w:val="001D3B05"/>
    <w:rsid w:val="001D6620"/>
    <w:rsid w:val="001E390B"/>
    <w:rsid w:val="002031E8"/>
    <w:rsid w:val="00203346"/>
    <w:rsid w:val="002056A0"/>
    <w:rsid w:val="00205729"/>
    <w:rsid w:val="00205FE5"/>
    <w:rsid w:val="00212545"/>
    <w:rsid w:val="00212815"/>
    <w:rsid w:val="00213474"/>
    <w:rsid w:val="002165B2"/>
    <w:rsid w:val="00220762"/>
    <w:rsid w:val="0022157F"/>
    <w:rsid w:val="002219FA"/>
    <w:rsid w:val="00221FAB"/>
    <w:rsid w:val="002225CE"/>
    <w:rsid w:val="002225DC"/>
    <w:rsid w:val="00223505"/>
    <w:rsid w:val="002319D5"/>
    <w:rsid w:val="00232435"/>
    <w:rsid w:val="00235346"/>
    <w:rsid w:val="00236A87"/>
    <w:rsid w:val="00241BC9"/>
    <w:rsid w:val="00250462"/>
    <w:rsid w:val="002543FA"/>
    <w:rsid w:val="0025664D"/>
    <w:rsid w:val="00256E63"/>
    <w:rsid w:val="00267C3F"/>
    <w:rsid w:val="00273E22"/>
    <w:rsid w:val="002816A1"/>
    <w:rsid w:val="0029393F"/>
    <w:rsid w:val="00294F5A"/>
    <w:rsid w:val="002958B6"/>
    <w:rsid w:val="00296361"/>
    <w:rsid w:val="0029670A"/>
    <w:rsid w:val="002A522B"/>
    <w:rsid w:val="002A5A0D"/>
    <w:rsid w:val="002B147A"/>
    <w:rsid w:val="002B19E5"/>
    <w:rsid w:val="002B2517"/>
    <w:rsid w:val="002B42B5"/>
    <w:rsid w:val="002B717B"/>
    <w:rsid w:val="002C3353"/>
    <w:rsid w:val="002C5F1E"/>
    <w:rsid w:val="002C7A83"/>
    <w:rsid w:val="002D2682"/>
    <w:rsid w:val="002D3830"/>
    <w:rsid w:val="002D4C9C"/>
    <w:rsid w:val="002D5F0F"/>
    <w:rsid w:val="002D6827"/>
    <w:rsid w:val="002E03DE"/>
    <w:rsid w:val="002E23F8"/>
    <w:rsid w:val="002E26D0"/>
    <w:rsid w:val="002E4A76"/>
    <w:rsid w:val="002E6AC6"/>
    <w:rsid w:val="002F1A3F"/>
    <w:rsid w:val="002F55D1"/>
    <w:rsid w:val="002F594E"/>
    <w:rsid w:val="003004CA"/>
    <w:rsid w:val="00313DC2"/>
    <w:rsid w:val="003206B4"/>
    <w:rsid w:val="003211F8"/>
    <w:rsid w:val="00322513"/>
    <w:rsid w:val="00324AB0"/>
    <w:rsid w:val="0032609D"/>
    <w:rsid w:val="00327863"/>
    <w:rsid w:val="00330A80"/>
    <w:rsid w:val="00331FDD"/>
    <w:rsid w:val="003331E6"/>
    <w:rsid w:val="00346339"/>
    <w:rsid w:val="00351B6A"/>
    <w:rsid w:val="0035695B"/>
    <w:rsid w:val="003629A7"/>
    <w:rsid w:val="003633E0"/>
    <w:rsid w:val="003671A1"/>
    <w:rsid w:val="003673A6"/>
    <w:rsid w:val="003715F3"/>
    <w:rsid w:val="0038163D"/>
    <w:rsid w:val="00385C7A"/>
    <w:rsid w:val="0039356C"/>
    <w:rsid w:val="00397E5F"/>
    <w:rsid w:val="003A0434"/>
    <w:rsid w:val="003A1507"/>
    <w:rsid w:val="003A200F"/>
    <w:rsid w:val="003A29EA"/>
    <w:rsid w:val="003A60DD"/>
    <w:rsid w:val="003A7284"/>
    <w:rsid w:val="003A7C0A"/>
    <w:rsid w:val="003B5485"/>
    <w:rsid w:val="003B56AC"/>
    <w:rsid w:val="003B65C1"/>
    <w:rsid w:val="003B683D"/>
    <w:rsid w:val="003C14A3"/>
    <w:rsid w:val="003C2AE4"/>
    <w:rsid w:val="003D0FEF"/>
    <w:rsid w:val="003D1A64"/>
    <w:rsid w:val="003D2E74"/>
    <w:rsid w:val="003D3962"/>
    <w:rsid w:val="003D6A72"/>
    <w:rsid w:val="003E2077"/>
    <w:rsid w:val="003E45B3"/>
    <w:rsid w:val="003F00E5"/>
    <w:rsid w:val="003F06C3"/>
    <w:rsid w:val="003F248D"/>
    <w:rsid w:val="003F6775"/>
    <w:rsid w:val="003F7C03"/>
    <w:rsid w:val="00402835"/>
    <w:rsid w:val="00403DA9"/>
    <w:rsid w:val="004069C8"/>
    <w:rsid w:val="00410383"/>
    <w:rsid w:val="004113C7"/>
    <w:rsid w:val="004114F4"/>
    <w:rsid w:val="00412288"/>
    <w:rsid w:val="00413592"/>
    <w:rsid w:val="00413F13"/>
    <w:rsid w:val="004140B0"/>
    <w:rsid w:val="0041419C"/>
    <w:rsid w:val="004146C7"/>
    <w:rsid w:val="004153B8"/>
    <w:rsid w:val="004172F2"/>
    <w:rsid w:val="00430304"/>
    <w:rsid w:val="0043159B"/>
    <w:rsid w:val="00431876"/>
    <w:rsid w:val="00436DCF"/>
    <w:rsid w:val="00441D11"/>
    <w:rsid w:val="00443562"/>
    <w:rsid w:val="00454BA8"/>
    <w:rsid w:val="0045732D"/>
    <w:rsid w:val="00460D16"/>
    <w:rsid w:val="00464325"/>
    <w:rsid w:val="00466155"/>
    <w:rsid w:val="00466CE6"/>
    <w:rsid w:val="00473747"/>
    <w:rsid w:val="0047442D"/>
    <w:rsid w:val="004766DA"/>
    <w:rsid w:val="00480396"/>
    <w:rsid w:val="00483E7B"/>
    <w:rsid w:val="00491031"/>
    <w:rsid w:val="00493A37"/>
    <w:rsid w:val="004960AD"/>
    <w:rsid w:val="0049636B"/>
    <w:rsid w:val="0049725E"/>
    <w:rsid w:val="004A0C61"/>
    <w:rsid w:val="004A1FF3"/>
    <w:rsid w:val="004A32A7"/>
    <w:rsid w:val="004A4189"/>
    <w:rsid w:val="004A5306"/>
    <w:rsid w:val="004A6000"/>
    <w:rsid w:val="004A6AFC"/>
    <w:rsid w:val="004B751C"/>
    <w:rsid w:val="004C32A5"/>
    <w:rsid w:val="004C6A8C"/>
    <w:rsid w:val="004D1696"/>
    <w:rsid w:val="004D40FD"/>
    <w:rsid w:val="004D5B5E"/>
    <w:rsid w:val="004F0C93"/>
    <w:rsid w:val="004F1217"/>
    <w:rsid w:val="004F1375"/>
    <w:rsid w:val="004F1F8E"/>
    <w:rsid w:val="004F74F5"/>
    <w:rsid w:val="005001C5"/>
    <w:rsid w:val="0050042D"/>
    <w:rsid w:val="00501E53"/>
    <w:rsid w:val="00502052"/>
    <w:rsid w:val="00505D37"/>
    <w:rsid w:val="00506E19"/>
    <w:rsid w:val="00507BDA"/>
    <w:rsid w:val="00510190"/>
    <w:rsid w:val="00510204"/>
    <w:rsid w:val="00513714"/>
    <w:rsid w:val="005149C3"/>
    <w:rsid w:val="005169B9"/>
    <w:rsid w:val="0052082D"/>
    <w:rsid w:val="00520907"/>
    <w:rsid w:val="005243F0"/>
    <w:rsid w:val="00524BCE"/>
    <w:rsid w:val="00527E7E"/>
    <w:rsid w:val="00533D45"/>
    <w:rsid w:val="00534E85"/>
    <w:rsid w:val="00543782"/>
    <w:rsid w:val="005446E1"/>
    <w:rsid w:val="00545231"/>
    <w:rsid w:val="00545A3C"/>
    <w:rsid w:val="00545A89"/>
    <w:rsid w:val="00546F91"/>
    <w:rsid w:val="005477A6"/>
    <w:rsid w:val="00550783"/>
    <w:rsid w:val="00551F34"/>
    <w:rsid w:val="00556A15"/>
    <w:rsid w:val="00565858"/>
    <w:rsid w:val="00566B4D"/>
    <w:rsid w:val="00575831"/>
    <w:rsid w:val="00577684"/>
    <w:rsid w:val="00581FF2"/>
    <w:rsid w:val="0058288A"/>
    <w:rsid w:val="00584D30"/>
    <w:rsid w:val="00586EFD"/>
    <w:rsid w:val="00587484"/>
    <w:rsid w:val="00587750"/>
    <w:rsid w:val="0059243D"/>
    <w:rsid w:val="0059391F"/>
    <w:rsid w:val="00593A59"/>
    <w:rsid w:val="005A2E1F"/>
    <w:rsid w:val="005A5295"/>
    <w:rsid w:val="005A7FF6"/>
    <w:rsid w:val="005B5BF3"/>
    <w:rsid w:val="005C0879"/>
    <w:rsid w:val="005C591F"/>
    <w:rsid w:val="005C6BE9"/>
    <w:rsid w:val="005D38E5"/>
    <w:rsid w:val="005D3CCE"/>
    <w:rsid w:val="005D5183"/>
    <w:rsid w:val="005E0025"/>
    <w:rsid w:val="005E3B35"/>
    <w:rsid w:val="005E4860"/>
    <w:rsid w:val="005E65C0"/>
    <w:rsid w:val="005F0B82"/>
    <w:rsid w:val="005F3E59"/>
    <w:rsid w:val="005F3E8D"/>
    <w:rsid w:val="005F620B"/>
    <w:rsid w:val="005F649E"/>
    <w:rsid w:val="005F700B"/>
    <w:rsid w:val="00605515"/>
    <w:rsid w:val="0061107B"/>
    <w:rsid w:val="006120F6"/>
    <w:rsid w:val="00612520"/>
    <w:rsid w:val="00612AF2"/>
    <w:rsid w:val="006130B0"/>
    <w:rsid w:val="00613C3D"/>
    <w:rsid w:val="00613DDB"/>
    <w:rsid w:val="00623916"/>
    <w:rsid w:val="006279CD"/>
    <w:rsid w:val="00630B02"/>
    <w:rsid w:val="0063364C"/>
    <w:rsid w:val="00633D82"/>
    <w:rsid w:val="006353F4"/>
    <w:rsid w:val="006356D6"/>
    <w:rsid w:val="00637976"/>
    <w:rsid w:val="00641F67"/>
    <w:rsid w:val="00642989"/>
    <w:rsid w:val="00647370"/>
    <w:rsid w:val="00647444"/>
    <w:rsid w:val="00650101"/>
    <w:rsid w:val="006540CE"/>
    <w:rsid w:val="00654537"/>
    <w:rsid w:val="00654920"/>
    <w:rsid w:val="006571FC"/>
    <w:rsid w:val="00661A3A"/>
    <w:rsid w:val="00661F56"/>
    <w:rsid w:val="006620C7"/>
    <w:rsid w:val="00663B34"/>
    <w:rsid w:val="00675205"/>
    <w:rsid w:val="00675A43"/>
    <w:rsid w:val="0067741D"/>
    <w:rsid w:val="00685AD8"/>
    <w:rsid w:val="006927BE"/>
    <w:rsid w:val="006A1C02"/>
    <w:rsid w:val="006A23B0"/>
    <w:rsid w:val="006A48D0"/>
    <w:rsid w:val="006A5A6F"/>
    <w:rsid w:val="006A6DCB"/>
    <w:rsid w:val="006C09C0"/>
    <w:rsid w:val="006C3D08"/>
    <w:rsid w:val="006D01A3"/>
    <w:rsid w:val="006D23E7"/>
    <w:rsid w:val="006D61F7"/>
    <w:rsid w:val="006E082D"/>
    <w:rsid w:val="006E4646"/>
    <w:rsid w:val="006E59CD"/>
    <w:rsid w:val="006E5C26"/>
    <w:rsid w:val="006E6022"/>
    <w:rsid w:val="006F0699"/>
    <w:rsid w:val="006F4197"/>
    <w:rsid w:val="006F639F"/>
    <w:rsid w:val="00706510"/>
    <w:rsid w:val="00711C8D"/>
    <w:rsid w:val="00715128"/>
    <w:rsid w:val="007168D6"/>
    <w:rsid w:val="00720EA1"/>
    <w:rsid w:val="0072279C"/>
    <w:rsid w:val="00722D72"/>
    <w:rsid w:val="0072432E"/>
    <w:rsid w:val="00724AE5"/>
    <w:rsid w:val="00725A0F"/>
    <w:rsid w:val="00730D47"/>
    <w:rsid w:val="00731277"/>
    <w:rsid w:val="007332F8"/>
    <w:rsid w:val="00742B03"/>
    <w:rsid w:val="00753E00"/>
    <w:rsid w:val="0076679E"/>
    <w:rsid w:val="00774E5F"/>
    <w:rsid w:val="00775A6C"/>
    <w:rsid w:val="00777EA7"/>
    <w:rsid w:val="00784480"/>
    <w:rsid w:val="00784A6D"/>
    <w:rsid w:val="007850EA"/>
    <w:rsid w:val="00785DFC"/>
    <w:rsid w:val="007916D9"/>
    <w:rsid w:val="00791F76"/>
    <w:rsid w:val="007961B4"/>
    <w:rsid w:val="0079643B"/>
    <w:rsid w:val="007973EF"/>
    <w:rsid w:val="007A0C68"/>
    <w:rsid w:val="007A1A14"/>
    <w:rsid w:val="007A365D"/>
    <w:rsid w:val="007B1073"/>
    <w:rsid w:val="007B1AF8"/>
    <w:rsid w:val="007B296D"/>
    <w:rsid w:val="007B3961"/>
    <w:rsid w:val="007B497A"/>
    <w:rsid w:val="007C0383"/>
    <w:rsid w:val="007C0576"/>
    <w:rsid w:val="007C07A2"/>
    <w:rsid w:val="007C424A"/>
    <w:rsid w:val="007C48FA"/>
    <w:rsid w:val="007C4C20"/>
    <w:rsid w:val="007C6F0B"/>
    <w:rsid w:val="007D32CA"/>
    <w:rsid w:val="007D3412"/>
    <w:rsid w:val="007D7332"/>
    <w:rsid w:val="007E0D72"/>
    <w:rsid w:val="007E474F"/>
    <w:rsid w:val="007E7D21"/>
    <w:rsid w:val="007F3293"/>
    <w:rsid w:val="007F3CF0"/>
    <w:rsid w:val="007F4450"/>
    <w:rsid w:val="008015BC"/>
    <w:rsid w:val="00804915"/>
    <w:rsid w:val="00805C0E"/>
    <w:rsid w:val="008061EE"/>
    <w:rsid w:val="0080710C"/>
    <w:rsid w:val="0081036E"/>
    <w:rsid w:val="00813D25"/>
    <w:rsid w:val="0082277C"/>
    <w:rsid w:val="00823B92"/>
    <w:rsid w:val="0083273C"/>
    <w:rsid w:val="008352ED"/>
    <w:rsid w:val="008355DE"/>
    <w:rsid w:val="00846F65"/>
    <w:rsid w:val="00847C2E"/>
    <w:rsid w:val="00851704"/>
    <w:rsid w:val="00852F06"/>
    <w:rsid w:val="00855CBE"/>
    <w:rsid w:val="00856C7A"/>
    <w:rsid w:val="008577E3"/>
    <w:rsid w:val="00860CFD"/>
    <w:rsid w:val="00862E40"/>
    <w:rsid w:val="00863640"/>
    <w:rsid w:val="00864FDC"/>
    <w:rsid w:val="008651C8"/>
    <w:rsid w:val="00866A20"/>
    <w:rsid w:val="00867123"/>
    <w:rsid w:val="00871C8F"/>
    <w:rsid w:val="00873040"/>
    <w:rsid w:val="00873575"/>
    <w:rsid w:val="0088099C"/>
    <w:rsid w:val="00880A74"/>
    <w:rsid w:val="008819FB"/>
    <w:rsid w:val="00883404"/>
    <w:rsid w:val="008849C6"/>
    <w:rsid w:val="00887949"/>
    <w:rsid w:val="00887C94"/>
    <w:rsid w:val="008919F8"/>
    <w:rsid w:val="00892EFD"/>
    <w:rsid w:val="008A1AF6"/>
    <w:rsid w:val="008A3967"/>
    <w:rsid w:val="008A5B11"/>
    <w:rsid w:val="008A65DB"/>
    <w:rsid w:val="008B02FA"/>
    <w:rsid w:val="008B14AB"/>
    <w:rsid w:val="008B5144"/>
    <w:rsid w:val="008B6378"/>
    <w:rsid w:val="008B6FA1"/>
    <w:rsid w:val="008B748C"/>
    <w:rsid w:val="008C11EE"/>
    <w:rsid w:val="008C1728"/>
    <w:rsid w:val="008C497D"/>
    <w:rsid w:val="008C59A3"/>
    <w:rsid w:val="008C613B"/>
    <w:rsid w:val="008C682A"/>
    <w:rsid w:val="008D300A"/>
    <w:rsid w:val="008D53DA"/>
    <w:rsid w:val="008D67E3"/>
    <w:rsid w:val="008E0E12"/>
    <w:rsid w:val="008E0FA7"/>
    <w:rsid w:val="008E5132"/>
    <w:rsid w:val="008E554F"/>
    <w:rsid w:val="008E5D19"/>
    <w:rsid w:val="008F3938"/>
    <w:rsid w:val="008F43C8"/>
    <w:rsid w:val="008F7982"/>
    <w:rsid w:val="00902DEA"/>
    <w:rsid w:val="00903504"/>
    <w:rsid w:val="009056DC"/>
    <w:rsid w:val="00906BBB"/>
    <w:rsid w:val="00912CB2"/>
    <w:rsid w:val="00916F07"/>
    <w:rsid w:val="00920B30"/>
    <w:rsid w:val="00922664"/>
    <w:rsid w:val="00925ACA"/>
    <w:rsid w:val="00930FDC"/>
    <w:rsid w:val="00934042"/>
    <w:rsid w:val="009356BB"/>
    <w:rsid w:val="009432D7"/>
    <w:rsid w:val="00947C03"/>
    <w:rsid w:val="00953A0F"/>
    <w:rsid w:val="00954387"/>
    <w:rsid w:val="00957A63"/>
    <w:rsid w:val="00960E6D"/>
    <w:rsid w:val="00961245"/>
    <w:rsid w:val="0096464A"/>
    <w:rsid w:val="009675E7"/>
    <w:rsid w:val="009700B6"/>
    <w:rsid w:val="0097360A"/>
    <w:rsid w:val="00973D0D"/>
    <w:rsid w:val="00974F24"/>
    <w:rsid w:val="00975916"/>
    <w:rsid w:val="009765CE"/>
    <w:rsid w:val="00977752"/>
    <w:rsid w:val="00983BF0"/>
    <w:rsid w:val="009903EB"/>
    <w:rsid w:val="00991D20"/>
    <w:rsid w:val="009920C5"/>
    <w:rsid w:val="009A330D"/>
    <w:rsid w:val="009A629F"/>
    <w:rsid w:val="009B1D1D"/>
    <w:rsid w:val="009B643D"/>
    <w:rsid w:val="009B65D3"/>
    <w:rsid w:val="009C1324"/>
    <w:rsid w:val="009C25E1"/>
    <w:rsid w:val="009C5A82"/>
    <w:rsid w:val="009E0C05"/>
    <w:rsid w:val="009F6595"/>
    <w:rsid w:val="009F79D4"/>
    <w:rsid w:val="00A0212C"/>
    <w:rsid w:val="00A0271A"/>
    <w:rsid w:val="00A1121B"/>
    <w:rsid w:val="00A119BC"/>
    <w:rsid w:val="00A1693B"/>
    <w:rsid w:val="00A177D0"/>
    <w:rsid w:val="00A17FEF"/>
    <w:rsid w:val="00A219DF"/>
    <w:rsid w:val="00A275A7"/>
    <w:rsid w:val="00A31659"/>
    <w:rsid w:val="00A33406"/>
    <w:rsid w:val="00A3640C"/>
    <w:rsid w:val="00A40C5C"/>
    <w:rsid w:val="00A42D87"/>
    <w:rsid w:val="00A43110"/>
    <w:rsid w:val="00A44D24"/>
    <w:rsid w:val="00A45E3B"/>
    <w:rsid w:val="00A46F80"/>
    <w:rsid w:val="00A54A8E"/>
    <w:rsid w:val="00A57268"/>
    <w:rsid w:val="00A64FF7"/>
    <w:rsid w:val="00A65F53"/>
    <w:rsid w:val="00A67591"/>
    <w:rsid w:val="00A7172E"/>
    <w:rsid w:val="00A723D0"/>
    <w:rsid w:val="00A75F92"/>
    <w:rsid w:val="00A76105"/>
    <w:rsid w:val="00A800B9"/>
    <w:rsid w:val="00A8020A"/>
    <w:rsid w:val="00A8221E"/>
    <w:rsid w:val="00A84178"/>
    <w:rsid w:val="00A8719A"/>
    <w:rsid w:val="00A91993"/>
    <w:rsid w:val="00A9388C"/>
    <w:rsid w:val="00A93AF2"/>
    <w:rsid w:val="00A944DC"/>
    <w:rsid w:val="00A96C60"/>
    <w:rsid w:val="00A97621"/>
    <w:rsid w:val="00A97744"/>
    <w:rsid w:val="00AA382F"/>
    <w:rsid w:val="00AA4CA6"/>
    <w:rsid w:val="00AA6F97"/>
    <w:rsid w:val="00AA7650"/>
    <w:rsid w:val="00AB4BE0"/>
    <w:rsid w:val="00AB71F8"/>
    <w:rsid w:val="00AB7469"/>
    <w:rsid w:val="00AC0200"/>
    <w:rsid w:val="00AC2D8E"/>
    <w:rsid w:val="00AC5BC8"/>
    <w:rsid w:val="00AD13E3"/>
    <w:rsid w:val="00AD1ADD"/>
    <w:rsid w:val="00AD3107"/>
    <w:rsid w:val="00AD3532"/>
    <w:rsid w:val="00AD440E"/>
    <w:rsid w:val="00AD6003"/>
    <w:rsid w:val="00AD7CAB"/>
    <w:rsid w:val="00AD7E0B"/>
    <w:rsid w:val="00AE1ACD"/>
    <w:rsid w:val="00AE34B8"/>
    <w:rsid w:val="00AE4093"/>
    <w:rsid w:val="00AE42BE"/>
    <w:rsid w:val="00AE48AE"/>
    <w:rsid w:val="00AF4DEE"/>
    <w:rsid w:val="00AF5ADC"/>
    <w:rsid w:val="00B0067F"/>
    <w:rsid w:val="00B00813"/>
    <w:rsid w:val="00B11BF1"/>
    <w:rsid w:val="00B22206"/>
    <w:rsid w:val="00B22AB7"/>
    <w:rsid w:val="00B26EC3"/>
    <w:rsid w:val="00B3070B"/>
    <w:rsid w:val="00B335DA"/>
    <w:rsid w:val="00B37641"/>
    <w:rsid w:val="00B3789F"/>
    <w:rsid w:val="00B423E4"/>
    <w:rsid w:val="00B448E5"/>
    <w:rsid w:val="00B462B1"/>
    <w:rsid w:val="00B46EF8"/>
    <w:rsid w:val="00B47E99"/>
    <w:rsid w:val="00B50523"/>
    <w:rsid w:val="00B513A3"/>
    <w:rsid w:val="00B51B3C"/>
    <w:rsid w:val="00B51EB5"/>
    <w:rsid w:val="00B51FB6"/>
    <w:rsid w:val="00B535DB"/>
    <w:rsid w:val="00B54740"/>
    <w:rsid w:val="00B61342"/>
    <w:rsid w:val="00B63419"/>
    <w:rsid w:val="00B63B3B"/>
    <w:rsid w:val="00B66AD0"/>
    <w:rsid w:val="00B81916"/>
    <w:rsid w:val="00B821E0"/>
    <w:rsid w:val="00B871C6"/>
    <w:rsid w:val="00B8739E"/>
    <w:rsid w:val="00B87533"/>
    <w:rsid w:val="00B93516"/>
    <w:rsid w:val="00B97BF4"/>
    <w:rsid w:val="00BA34E5"/>
    <w:rsid w:val="00BA4565"/>
    <w:rsid w:val="00BA712E"/>
    <w:rsid w:val="00BA74ED"/>
    <w:rsid w:val="00BB2913"/>
    <w:rsid w:val="00BB3EA0"/>
    <w:rsid w:val="00BC076F"/>
    <w:rsid w:val="00BC1B35"/>
    <w:rsid w:val="00BC343A"/>
    <w:rsid w:val="00BC4A93"/>
    <w:rsid w:val="00BD4107"/>
    <w:rsid w:val="00BD4E5E"/>
    <w:rsid w:val="00BD66BA"/>
    <w:rsid w:val="00BE0699"/>
    <w:rsid w:val="00BE19DA"/>
    <w:rsid w:val="00BE42F4"/>
    <w:rsid w:val="00BE59D1"/>
    <w:rsid w:val="00BE5D60"/>
    <w:rsid w:val="00BE633E"/>
    <w:rsid w:val="00BF1974"/>
    <w:rsid w:val="00BF50BB"/>
    <w:rsid w:val="00C00098"/>
    <w:rsid w:val="00C0166D"/>
    <w:rsid w:val="00C01CDD"/>
    <w:rsid w:val="00C04389"/>
    <w:rsid w:val="00C05E00"/>
    <w:rsid w:val="00C145C7"/>
    <w:rsid w:val="00C14E2C"/>
    <w:rsid w:val="00C1580F"/>
    <w:rsid w:val="00C16609"/>
    <w:rsid w:val="00C16AB0"/>
    <w:rsid w:val="00C17473"/>
    <w:rsid w:val="00C215BB"/>
    <w:rsid w:val="00C22671"/>
    <w:rsid w:val="00C23265"/>
    <w:rsid w:val="00C23413"/>
    <w:rsid w:val="00C25E96"/>
    <w:rsid w:val="00C25FB7"/>
    <w:rsid w:val="00C27D30"/>
    <w:rsid w:val="00C4218F"/>
    <w:rsid w:val="00C52879"/>
    <w:rsid w:val="00C54AFB"/>
    <w:rsid w:val="00C620FB"/>
    <w:rsid w:val="00C76F6F"/>
    <w:rsid w:val="00C778AE"/>
    <w:rsid w:val="00C80D2B"/>
    <w:rsid w:val="00C81277"/>
    <w:rsid w:val="00C84810"/>
    <w:rsid w:val="00C84E79"/>
    <w:rsid w:val="00C87E5B"/>
    <w:rsid w:val="00C90175"/>
    <w:rsid w:val="00C910D1"/>
    <w:rsid w:val="00C916B5"/>
    <w:rsid w:val="00C91D55"/>
    <w:rsid w:val="00C94AE5"/>
    <w:rsid w:val="00C95577"/>
    <w:rsid w:val="00CA16A3"/>
    <w:rsid w:val="00CA500A"/>
    <w:rsid w:val="00CB4F7B"/>
    <w:rsid w:val="00CC0A8A"/>
    <w:rsid w:val="00CC2870"/>
    <w:rsid w:val="00CC5F26"/>
    <w:rsid w:val="00CD0101"/>
    <w:rsid w:val="00CD1AEF"/>
    <w:rsid w:val="00CD2FC6"/>
    <w:rsid w:val="00CD5283"/>
    <w:rsid w:val="00CE066C"/>
    <w:rsid w:val="00CE199D"/>
    <w:rsid w:val="00CE2A04"/>
    <w:rsid w:val="00CE3193"/>
    <w:rsid w:val="00CE445D"/>
    <w:rsid w:val="00CE4845"/>
    <w:rsid w:val="00CE5B92"/>
    <w:rsid w:val="00CE7724"/>
    <w:rsid w:val="00CF1F31"/>
    <w:rsid w:val="00CF242B"/>
    <w:rsid w:val="00CF6580"/>
    <w:rsid w:val="00CF7DE2"/>
    <w:rsid w:val="00D0040F"/>
    <w:rsid w:val="00D011D5"/>
    <w:rsid w:val="00D018BF"/>
    <w:rsid w:val="00D02F7A"/>
    <w:rsid w:val="00D04452"/>
    <w:rsid w:val="00D0469A"/>
    <w:rsid w:val="00D112D3"/>
    <w:rsid w:val="00D17BB2"/>
    <w:rsid w:val="00D211C5"/>
    <w:rsid w:val="00D257CB"/>
    <w:rsid w:val="00D301DA"/>
    <w:rsid w:val="00D32EEC"/>
    <w:rsid w:val="00D34088"/>
    <w:rsid w:val="00D3424E"/>
    <w:rsid w:val="00D34BA3"/>
    <w:rsid w:val="00D35E44"/>
    <w:rsid w:val="00D36164"/>
    <w:rsid w:val="00D448CD"/>
    <w:rsid w:val="00D46F91"/>
    <w:rsid w:val="00D47CD4"/>
    <w:rsid w:val="00D5028E"/>
    <w:rsid w:val="00D514DD"/>
    <w:rsid w:val="00D5479A"/>
    <w:rsid w:val="00D569D6"/>
    <w:rsid w:val="00D56FF0"/>
    <w:rsid w:val="00D62505"/>
    <w:rsid w:val="00D64D67"/>
    <w:rsid w:val="00D64EBB"/>
    <w:rsid w:val="00D66DF3"/>
    <w:rsid w:val="00D71193"/>
    <w:rsid w:val="00D72B8D"/>
    <w:rsid w:val="00D750F2"/>
    <w:rsid w:val="00D751F1"/>
    <w:rsid w:val="00D76C5F"/>
    <w:rsid w:val="00D774CA"/>
    <w:rsid w:val="00D77D6A"/>
    <w:rsid w:val="00D801FD"/>
    <w:rsid w:val="00D81C28"/>
    <w:rsid w:val="00D83286"/>
    <w:rsid w:val="00D832C0"/>
    <w:rsid w:val="00D9371B"/>
    <w:rsid w:val="00D960AB"/>
    <w:rsid w:val="00D97856"/>
    <w:rsid w:val="00DA430C"/>
    <w:rsid w:val="00DA60D1"/>
    <w:rsid w:val="00DB05B5"/>
    <w:rsid w:val="00DB1C47"/>
    <w:rsid w:val="00DB4596"/>
    <w:rsid w:val="00DB4B95"/>
    <w:rsid w:val="00DD111A"/>
    <w:rsid w:val="00DD3CF6"/>
    <w:rsid w:val="00DD4515"/>
    <w:rsid w:val="00DD5A06"/>
    <w:rsid w:val="00DE0F04"/>
    <w:rsid w:val="00DE2098"/>
    <w:rsid w:val="00DF1DE8"/>
    <w:rsid w:val="00DF5151"/>
    <w:rsid w:val="00DF7AEE"/>
    <w:rsid w:val="00E05BE5"/>
    <w:rsid w:val="00E071C3"/>
    <w:rsid w:val="00E10A17"/>
    <w:rsid w:val="00E149D8"/>
    <w:rsid w:val="00E158B6"/>
    <w:rsid w:val="00E16EAF"/>
    <w:rsid w:val="00E16F9B"/>
    <w:rsid w:val="00E20E5A"/>
    <w:rsid w:val="00E21220"/>
    <w:rsid w:val="00E24589"/>
    <w:rsid w:val="00E258B2"/>
    <w:rsid w:val="00E268DE"/>
    <w:rsid w:val="00E30ED9"/>
    <w:rsid w:val="00E3105C"/>
    <w:rsid w:val="00E337AC"/>
    <w:rsid w:val="00E3536C"/>
    <w:rsid w:val="00E4082B"/>
    <w:rsid w:val="00E41BA0"/>
    <w:rsid w:val="00E42D10"/>
    <w:rsid w:val="00E529DD"/>
    <w:rsid w:val="00E6350F"/>
    <w:rsid w:val="00E63A54"/>
    <w:rsid w:val="00E70B29"/>
    <w:rsid w:val="00E743D4"/>
    <w:rsid w:val="00E75D36"/>
    <w:rsid w:val="00E760AF"/>
    <w:rsid w:val="00E826D0"/>
    <w:rsid w:val="00E8273C"/>
    <w:rsid w:val="00E82D5E"/>
    <w:rsid w:val="00E836EC"/>
    <w:rsid w:val="00E84053"/>
    <w:rsid w:val="00E84D12"/>
    <w:rsid w:val="00E86882"/>
    <w:rsid w:val="00E86B88"/>
    <w:rsid w:val="00E87C2D"/>
    <w:rsid w:val="00E90695"/>
    <w:rsid w:val="00E9596A"/>
    <w:rsid w:val="00E96F03"/>
    <w:rsid w:val="00EA2CB1"/>
    <w:rsid w:val="00EA2DCD"/>
    <w:rsid w:val="00EA2E2F"/>
    <w:rsid w:val="00EA5224"/>
    <w:rsid w:val="00EA5EB0"/>
    <w:rsid w:val="00EA6C31"/>
    <w:rsid w:val="00EB1FF9"/>
    <w:rsid w:val="00EB2569"/>
    <w:rsid w:val="00EB3648"/>
    <w:rsid w:val="00EB58EF"/>
    <w:rsid w:val="00EC5E58"/>
    <w:rsid w:val="00ED3A81"/>
    <w:rsid w:val="00ED4AA8"/>
    <w:rsid w:val="00ED584A"/>
    <w:rsid w:val="00EE3CEC"/>
    <w:rsid w:val="00EF01AD"/>
    <w:rsid w:val="00EF616D"/>
    <w:rsid w:val="00F03F56"/>
    <w:rsid w:val="00F13D6A"/>
    <w:rsid w:val="00F152F6"/>
    <w:rsid w:val="00F16901"/>
    <w:rsid w:val="00F17242"/>
    <w:rsid w:val="00F23710"/>
    <w:rsid w:val="00F23FD4"/>
    <w:rsid w:val="00F25C58"/>
    <w:rsid w:val="00F320A9"/>
    <w:rsid w:val="00F36F8E"/>
    <w:rsid w:val="00F37539"/>
    <w:rsid w:val="00F53C9C"/>
    <w:rsid w:val="00F559D1"/>
    <w:rsid w:val="00F56E7C"/>
    <w:rsid w:val="00F5772D"/>
    <w:rsid w:val="00F6133F"/>
    <w:rsid w:val="00F61E12"/>
    <w:rsid w:val="00F62832"/>
    <w:rsid w:val="00F664F9"/>
    <w:rsid w:val="00F668C7"/>
    <w:rsid w:val="00F70F46"/>
    <w:rsid w:val="00F71DAD"/>
    <w:rsid w:val="00F72603"/>
    <w:rsid w:val="00F7620C"/>
    <w:rsid w:val="00F805A9"/>
    <w:rsid w:val="00F80625"/>
    <w:rsid w:val="00F83D6C"/>
    <w:rsid w:val="00F83FC7"/>
    <w:rsid w:val="00F84494"/>
    <w:rsid w:val="00F86629"/>
    <w:rsid w:val="00F8738F"/>
    <w:rsid w:val="00F87899"/>
    <w:rsid w:val="00F9750A"/>
    <w:rsid w:val="00FA2230"/>
    <w:rsid w:val="00FA22F1"/>
    <w:rsid w:val="00FA43A3"/>
    <w:rsid w:val="00FA6E4C"/>
    <w:rsid w:val="00FC201E"/>
    <w:rsid w:val="00FC2496"/>
    <w:rsid w:val="00FC2BA1"/>
    <w:rsid w:val="00FC329A"/>
    <w:rsid w:val="00FC3673"/>
    <w:rsid w:val="00FD0E98"/>
    <w:rsid w:val="00FD33C5"/>
    <w:rsid w:val="00FD5181"/>
    <w:rsid w:val="00FD5350"/>
    <w:rsid w:val="00FE0BCE"/>
    <w:rsid w:val="00FE1010"/>
    <w:rsid w:val="00FE2924"/>
    <w:rsid w:val="00FE48B0"/>
    <w:rsid w:val="00FE4AE6"/>
    <w:rsid w:val="00FE65F8"/>
    <w:rsid w:val="00FE7B84"/>
    <w:rsid w:val="00FF1A55"/>
    <w:rsid w:val="00FF1AF6"/>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4CC1E723-0A15-468C-A333-FFB6F34B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link w:val="FooterChar"/>
    <w:uiPriority w:val="99"/>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paragraph" w:customStyle="1" w:styleId="paragraph">
    <w:name w:val="paragraph"/>
    <w:basedOn w:val="Normal"/>
    <w:rsid w:val="00BE59D1"/>
    <w:pPr>
      <w:spacing w:before="100" w:beforeAutospacing="1" w:after="100" w:afterAutospacing="1"/>
    </w:pPr>
    <w:rPr>
      <w:lang w:eastAsia="en-GB"/>
    </w:rPr>
  </w:style>
  <w:style w:type="character" w:customStyle="1" w:styleId="normaltextrun">
    <w:name w:val="normaltextrun"/>
    <w:basedOn w:val="DefaultParagraphFont"/>
    <w:rsid w:val="00BE59D1"/>
  </w:style>
  <w:style w:type="character" w:customStyle="1" w:styleId="tabchar">
    <w:name w:val="tabchar"/>
    <w:basedOn w:val="DefaultParagraphFont"/>
    <w:rsid w:val="00BE59D1"/>
  </w:style>
  <w:style w:type="character" w:customStyle="1" w:styleId="eop">
    <w:name w:val="eop"/>
    <w:basedOn w:val="DefaultParagraphFont"/>
    <w:rsid w:val="00BE59D1"/>
  </w:style>
  <w:style w:type="table" w:styleId="TableGrid">
    <w:name w:val="Table Grid"/>
    <w:basedOn w:val="TableNormal"/>
    <w:rsid w:val="00B37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C4C20"/>
    <w:rPr>
      <w:sz w:val="24"/>
      <w:szCs w:val="24"/>
      <w:lang w:eastAsia="en-US"/>
    </w:rPr>
  </w:style>
  <w:style w:type="paragraph" w:customStyle="1" w:styleId="xmsolistparagraph">
    <w:name w:val="x_msolistparagraph"/>
    <w:basedOn w:val="Normal"/>
    <w:rsid w:val="0025664D"/>
    <w:pPr>
      <w:spacing w:before="100" w:beforeAutospacing="1" w:after="100" w:afterAutospacing="1"/>
    </w:pPr>
    <w:rPr>
      <w:lang w:eastAsia="en-GB"/>
    </w:rPr>
  </w:style>
  <w:style w:type="character" w:styleId="Strong">
    <w:name w:val="Strong"/>
    <w:basedOn w:val="DefaultParagraphFont"/>
    <w:qFormat/>
    <w:rsid w:val="00153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4847">
      <w:bodyDiv w:val="1"/>
      <w:marLeft w:val="0"/>
      <w:marRight w:val="0"/>
      <w:marTop w:val="0"/>
      <w:marBottom w:val="0"/>
      <w:divBdr>
        <w:top w:val="none" w:sz="0" w:space="0" w:color="auto"/>
        <w:left w:val="none" w:sz="0" w:space="0" w:color="auto"/>
        <w:bottom w:val="none" w:sz="0" w:space="0" w:color="auto"/>
        <w:right w:val="none" w:sz="0" w:space="0" w:color="auto"/>
      </w:divBdr>
    </w:div>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247813471">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48682222">
      <w:bodyDiv w:val="1"/>
      <w:marLeft w:val="0"/>
      <w:marRight w:val="0"/>
      <w:marTop w:val="0"/>
      <w:marBottom w:val="0"/>
      <w:divBdr>
        <w:top w:val="none" w:sz="0" w:space="0" w:color="auto"/>
        <w:left w:val="none" w:sz="0" w:space="0" w:color="auto"/>
        <w:bottom w:val="none" w:sz="0" w:space="0" w:color="auto"/>
        <w:right w:val="none" w:sz="0" w:space="0" w:color="auto"/>
      </w:divBdr>
      <w:divsChild>
        <w:div w:id="16009088">
          <w:marLeft w:val="0"/>
          <w:marRight w:val="0"/>
          <w:marTop w:val="0"/>
          <w:marBottom w:val="0"/>
          <w:divBdr>
            <w:top w:val="none" w:sz="0" w:space="0" w:color="auto"/>
            <w:left w:val="none" w:sz="0" w:space="0" w:color="auto"/>
            <w:bottom w:val="none" w:sz="0" w:space="0" w:color="auto"/>
            <w:right w:val="none" w:sz="0" w:space="0" w:color="auto"/>
          </w:divBdr>
        </w:div>
        <w:div w:id="88046417">
          <w:marLeft w:val="0"/>
          <w:marRight w:val="0"/>
          <w:marTop w:val="0"/>
          <w:marBottom w:val="0"/>
          <w:divBdr>
            <w:top w:val="none" w:sz="0" w:space="0" w:color="auto"/>
            <w:left w:val="none" w:sz="0" w:space="0" w:color="auto"/>
            <w:bottom w:val="none" w:sz="0" w:space="0" w:color="auto"/>
            <w:right w:val="none" w:sz="0" w:space="0" w:color="auto"/>
          </w:divBdr>
        </w:div>
        <w:div w:id="97722973">
          <w:marLeft w:val="0"/>
          <w:marRight w:val="0"/>
          <w:marTop w:val="0"/>
          <w:marBottom w:val="0"/>
          <w:divBdr>
            <w:top w:val="none" w:sz="0" w:space="0" w:color="auto"/>
            <w:left w:val="none" w:sz="0" w:space="0" w:color="auto"/>
            <w:bottom w:val="none" w:sz="0" w:space="0" w:color="auto"/>
            <w:right w:val="none" w:sz="0" w:space="0" w:color="auto"/>
          </w:divBdr>
        </w:div>
        <w:div w:id="111901480">
          <w:marLeft w:val="0"/>
          <w:marRight w:val="0"/>
          <w:marTop w:val="0"/>
          <w:marBottom w:val="0"/>
          <w:divBdr>
            <w:top w:val="none" w:sz="0" w:space="0" w:color="auto"/>
            <w:left w:val="none" w:sz="0" w:space="0" w:color="auto"/>
            <w:bottom w:val="none" w:sz="0" w:space="0" w:color="auto"/>
            <w:right w:val="none" w:sz="0" w:space="0" w:color="auto"/>
          </w:divBdr>
        </w:div>
        <w:div w:id="119154565">
          <w:marLeft w:val="0"/>
          <w:marRight w:val="0"/>
          <w:marTop w:val="0"/>
          <w:marBottom w:val="0"/>
          <w:divBdr>
            <w:top w:val="none" w:sz="0" w:space="0" w:color="auto"/>
            <w:left w:val="none" w:sz="0" w:space="0" w:color="auto"/>
            <w:bottom w:val="none" w:sz="0" w:space="0" w:color="auto"/>
            <w:right w:val="none" w:sz="0" w:space="0" w:color="auto"/>
          </w:divBdr>
        </w:div>
        <w:div w:id="134493093">
          <w:marLeft w:val="0"/>
          <w:marRight w:val="0"/>
          <w:marTop w:val="0"/>
          <w:marBottom w:val="0"/>
          <w:divBdr>
            <w:top w:val="none" w:sz="0" w:space="0" w:color="auto"/>
            <w:left w:val="none" w:sz="0" w:space="0" w:color="auto"/>
            <w:bottom w:val="none" w:sz="0" w:space="0" w:color="auto"/>
            <w:right w:val="none" w:sz="0" w:space="0" w:color="auto"/>
          </w:divBdr>
        </w:div>
        <w:div w:id="171381238">
          <w:marLeft w:val="0"/>
          <w:marRight w:val="0"/>
          <w:marTop w:val="0"/>
          <w:marBottom w:val="0"/>
          <w:divBdr>
            <w:top w:val="none" w:sz="0" w:space="0" w:color="auto"/>
            <w:left w:val="none" w:sz="0" w:space="0" w:color="auto"/>
            <w:bottom w:val="none" w:sz="0" w:space="0" w:color="auto"/>
            <w:right w:val="none" w:sz="0" w:space="0" w:color="auto"/>
          </w:divBdr>
        </w:div>
        <w:div w:id="215900524">
          <w:marLeft w:val="0"/>
          <w:marRight w:val="0"/>
          <w:marTop w:val="0"/>
          <w:marBottom w:val="0"/>
          <w:divBdr>
            <w:top w:val="none" w:sz="0" w:space="0" w:color="auto"/>
            <w:left w:val="none" w:sz="0" w:space="0" w:color="auto"/>
            <w:bottom w:val="none" w:sz="0" w:space="0" w:color="auto"/>
            <w:right w:val="none" w:sz="0" w:space="0" w:color="auto"/>
          </w:divBdr>
        </w:div>
        <w:div w:id="225722589">
          <w:marLeft w:val="0"/>
          <w:marRight w:val="0"/>
          <w:marTop w:val="0"/>
          <w:marBottom w:val="0"/>
          <w:divBdr>
            <w:top w:val="none" w:sz="0" w:space="0" w:color="auto"/>
            <w:left w:val="none" w:sz="0" w:space="0" w:color="auto"/>
            <w:bottom w:val="none" w:sz="0" w:space="0" w:color="auto"/>
            <w:right w:val="none" w:sz="0" w:space="0" w:color="auto"/>
          </w:divBdr>
        </w:div>
        <w:div w:id="374502126">
          <w:marLeft w:val="0"/>
          <w:marRight w:val="0"/>
          <w:marTop w:val="0"/>
          <w:marBottom w:val="0"/>
          <w:divBdr>
            <w:top w:val="none" w:sz="0" w:space="0" w:color="auto"/>
            <w:left w:val="none" w:sz="0" w:space="0" w:color="auto"/>
            <w:bottom w:val="none" w:sz="0" w:space="0" w:color="auto"/>
            <w:right w:val="none" w:sz="0" w:space="0" w:color="auto"/>
          </w:divBdr>
        </w:div>
        <w:div w:id="433787352">
          <w:marLeft w:val="0"/>
          <w:marRight w:val="0"/>
          <w:marTop w:val="0"/>
          <w:marBottom w:val="0"/>
          <w:divBdr>
            <w:top w:val="none" w:sz="0" w:space="0" w:color="auto"/>
            <w:left w:val="none" w:sz="0" w:space="0" w:color="auto"/>
            <w:bottom w:val="none" w:sz="0" w:space="0" w:color="auto"/>
            <w:right w:val="none" w:sz="0" w:space="0" w:color="auto"/>
          </w:divBdr>
        </w:div>
        <w:div w:id="454838756">
          <w:marLeft w:val="0"/>
          <w:marRight w:val="0"/>
          <w:marTop w:val="0"/>
          <w:marBottom w:val="0"/>
          <w:divBdr>
            <w:top w:val="none" w:sz="0" w:space="0" w:color="auto"/>
            <w:left w:val="none" w:sz="0" w:space="0" w:color="auto"/>
            <w:bottom w:val="none" w:sz="0" w:space="0" w:color="auto"/>
            <w:right w:val="none" w:sz="0" w:space="0" w:color="auto"/>
          </w:divBdr>
        </w:div>
        <w:div w:id="458572397">
          <w:marLeft w:val="0"/>
          <w:marRight w:val="0"/>
          <w:marTop w:val="0"/>
          <w:marBottom w:val="0"/>
          <w:divBdr>
            <w:top w:val="none" w:sz="0" w:space="0" w:color="auto"/>
            <w:left w:val="none" w:sz="0" w:space="0" w:color="auto"/>
            <w:bottom w:val="none" w:sz="0" w:space="0" w:color="auto"/>
            <w:right w:val="none" w:sz="0" w:space="0" w:color="auto"/>
          </w:divBdr>
        </w:div>
        <w:div w:id="564026456">
          <w:marLeft w:val="0"/>
          <w:marRight w:val="0"/>
          <w:marTop w:val="0"/>
          <w:marBottom w:val="0"/>
          <w:divBdr>
            <w:top w:val="none" w:sz="0" w:space="0" w:color="auto"/>
            <w:left w:val="none" w:sz="0" w:space="0" w:color="auto"/>
            <w:bottom w:val="none" w:sz="0" w:space="0" w:color="auto"/>
            <w:right w:val="none" w:sz="0" w:space="0" w:color="auto"/>
          </w:divBdr>
        </w:div>
        <w:div w:id="566454816">
          <w:marLeft w:val="0"/>
          <w:marRight w:val="0"/>
          <w:marTop w:val="0"/>
          <w:marBottom w:val="0"/>
          <w:divBdr>
            <w:top w:val="none" w:sz="0" w:space="0" w:color="auto"/>
            <w:left w:val="none" w:sz="0" w:space="0" w:color="auto"/>
            <w:bottom w:val="none" w:sz="0" w:space="0" w:color="auto"/>
            <w:right w:val="none" w:sz="0" w:space="0" w:color="auto"/>
          </w:divBdr>
        </w:div>
        <w:div w:id="572086121">
          <w:marLeft w:val="0"/>
          <w:marRight w:val="0"/>
          <w:marTop w:val="0"/>
          <w:marBottom w:val="0"/>
          <w:divBdr>
            <w:top w:val="none" w:sz="0" w:space="0" w:color="auto"/>
            <w:left w:val="none" w:sz="0" w:space="0" w:color="auto"/>
            <w:bottom w:val="none" w:sz="0" w:space="0" w:color="auto"/>
            <w:right w:val="none" w:sz="0" w:space="0" w:color="auto"/>
          </w:divBdr>
        </w:div>
        <w:div w:id="708262010">
          <w:marLeft w:val="0"/>
          <w:marRight w:val="0"/>
          <w:marTop w:val="0"/>
          <w:marBottom w:val="0"/>
          <w:divBdr>
            <w:top w:val="none" w:sz="0" w:space="0" w:color="auto"/>
            <w:left w:val="none" w:sz="0" w:space="0" w:color="auto"/>
            <w:bottom w:val="none" w:sz="0" w:space="0" w:color="auto"/>
            <w:right w:val="none" w:sz="0" w:space="0" w:color="auto"/>
          </w:divBdr>
        </w:div>
        <w:div w:id="726688644">
          <w:marLeft w:val="0"/>
          <w:marRight w:val="0"/>
          <w:marTop w:val="0"/>
          <w:marBottom w:val="0"/>
          <w:divBdr>
            <w:top w:val="none" w:sz="0" w:space="0" w:color="auto"/>
            <w:left w:val="none" w:sz="0" w:space="0" w:color="auto"/>
            <w:bottom w:val="none" w:sz="0" w:space="0" w:color="auto"/>
            <w:right w:val="none" w:sz="0" w:space="0" w:color="auto"/>
          </w:divBdr>
        </w:div>
        <w:div w:id="726804285">
          <w:marLeft w:val="0"/>
          <w:marRight w:val="0"/>
          <w:marTop w:val="0"/>
          <w:marBottom w:val="0"/>
          <w:divBdr>
            <w:top w:val="none" w:sz="0" w:space="0" w:color="auto"/>
            <w:left w:val="none" w:sz="0" w:space="0" w:color="auto"/>
            <w:bottom w:val="none" w:sz="0" w:space="0" w:color="auto"/>
            <w:right w:val="none" w:sz="0" w:space="0" w:color="auto"/>
          </w:divBdr>
        </w:div>
        <w:div w:id="733428995">
          <w:marLeft w:val="0"/>
          <w:marRight w:val="0"/>
          <w:marTop w:val="0"/>
          <w:marBottom w:val="0"/>
          <w:divBdr>
            <w:top w:val="none" w:sz="0" w:space="0" w:color="auto"/>
            <w:left w:val="none" w:sz="0" w:space="0" w:color="auto"/>
            <w:bottom w:val="none" w:sz="0" w:space="0" w:color="auto"/>
            <w:right w:val="none" w:sz="0" w:space="0" w:color="auto"/>
          </w:divBdr>
        </w:div>
        <w:div w:id="774329485">
          <w:marLeft w:val="0"/>
          <w:marRight w:val="0"/>
          <w:marTop w:val="0"/>
          <w:marBottom w:val="0"/>
          <w:divBdr>
            <w:top w:val="none" w:sz="0" w:space="0" w:color="auto"/>
            <w:left w:val="none" w:sz="0" w:space="0" w:color="auto"/>
            <w:bottom w:val="none" w:sz="0" w:space="0" w:color="auto"/>
            <w:right w:val="none" w:sz="0" w:space="0" w:color="auto"/>
          </w:divBdr>
        </w:div>
        <w:div w:id="872886004">
          <w:marLeft w:val="0"/>
          <w:marRight w:val="0"/>
          <w:marTop w:val="0"/>
          <w:marBottom w:val="0"/>
          <w:divBdr>
            <w:top w:val="none" w:sz="0" w:space="0" w:color="auto"/>
            <w:left w:val="none" w:sz="0" w:space="0" w:color="auto"/>
            <w:bottom w:val="none" w:sz="0" w:space="0" w:color="auto"/>
            <w:right w:val="none" w:sz="0" w:space="0" w:color="auto"/>
          </w:divBdr>
        </w:div>
        <w:div w:id="930309338">
          <w:marLeft w:val="0"/>
          <w:marRight w:val="0"/>
          <w:marTop w:val="0"/>
          <w:marBottom w:val="0"/>
          <w:divBdr>
            <w:top w:val="none" w:sz="0" w:space="0" w:color="auto"/>
            <w:left w:val="none" w:sz="0" w:space="0" w:color="auto"/>
            <w:bottom w:val="none" w:sz="0" w:space="0" w:color="auto"/>
            <w:right w:val="none" w:sz="0" w:space="0" w:color="auto"/>
          </w:divBdr>
        </w:div>
        <w:div w:id="932058081">
          <w:marLeft w:val="0"/>
          <w:marRight w:val="0"/>
          <w:marTop w:val="0"/>
          <w:marBottom w:val="0"/>
          <w:divBdr>
            <w:top w:val="none" w:sz="0" w:space="0" w:color="auto"/>
            <w:left w:val="none" w:sz="0" w:space="0" w:color="auto"/>
            <w:bottom w:val="none" w:sz="0" w:space="0" w:color="auto"/>
            <w:right w:val="none" w:sz="0" w:space="0" w:color="auto"/>
          </w:divBdr>
        </w:div>
        <w:div w:id="960570050">
          <w:marLeft w:val="0"/>
          <w:marRight w:val="0"/>
          <w:marTop w:val="0"/>
          <w:marBottom w:val="0"/>
          <w:divBdr>
            <w:top w:val="none" w:sz="0" w:space="0" w:color="auto"/>
            <w:left w:val="none" w:sz="0" w:space="0" w:color="auto"/>
            <w:bottom w:val="none" w:sz="0" w:space="0" w:color="auto"/>
            <w:right w:val="none" w:sz="0" w:space="0" w:color="auto"/>
          </w:divBdr>
        </w:div>
        <w:div w:id="1048189193">
          <w:marLeft w:val="0"/>
          <w:marRight w:val="0"/>
          <w:marTop w:val="0"/>
          <w:marBottom w:val="0"/>
          <w:divBdr>
            <w:top w:val="none" w:sz="0" w:space="0" w:color="auto"/>
            <w:left w:val="none" w:sz="0" w:space="0" w:color="auto"/>
            <w:bottom w:val="none" w:sz="0" w:space="0" w:color="auto"/>
            <w:right w:val="none" w:sz="0" w:space="0" w:color="auto"/>
          </w:divBdr>
        </w:div>
        <w:div w:id="1060321470">
          <w:marLeft w:val="0"/>
          <w:marRight w:val="0"/>
          <w:marTop w:val="0"/>
          <w:marBottom w:val="0"/>
          <w:divBdr>
            <w:top w:val="none" w:sz="0" w:space="0" w:color="auto"/>
            <w:left w:val="none" w:sz="0" w:space="0" w:color="auto"/>
            <w:bottom w:val="none" w:sz="0" w:space="0" w:color="auto"/>
            <w:right w:val="none" w:sz="0" w:space="0" w:color="auto"/>
          </w:divBdr>
        </w:div>
        <w:div w:id="1136677853">
          <w:marLeft w:val="0"/>
          <w:marRight w:val="0"/>
          <w:marTop w:val="0"/>
          <w:marBottom w:val="0"/>
          <w:divBdr>
            <w:top w:val="none" w:sz="0" w:space="0" w:color="auto"/>
            <w:left w:val="none" w:sz="0" w:space="0" w:color="auto"/>
            <w:bottom w:val="none" w:sz="0" w:space="0" w:color="auto"/>
            <w:right w:val="none" w:sz="0" w:space="0" w:color="auto"/>
          </w:divBdr>
        </w:div>
        <w:div w:id="1148519437">
          <w:marLeft w:val="0"/>
          <w:marRight w:val="0"/>
          <w:marTop w:val="0"/>
          <w:marBottom w:val="0"/>
          <w:divBdr>
            <w:top w:val="none" w:sz="0" w:space="0" w:color="auto"/>
            <w:left w:val="none" w:sz="0" w:space="0" w:color="auto"/>
            <w:bottom w:val="none" w:sz="0" w:space="0" w:color="auto"/>
            <w:right w:val="none" w:sz="0" w:space="0" w:color="auto"/>
          </w:divBdr>
        </w:div>
        <w:div w:id="1154377919">
          <w:marLeft w:val="0"/>
          <w:marRight w:val="0"/>
          <w:marTop w:val="0"/>
          <w:marBottom w:val="0"/>
          <w:divBdr>
            <w:top w:val="none" w:sz="0" w:space="0" w:color="auto"/>
            <w:left w:val="none" w:sz="0" w:space="0" w:color="auto"/>
            <w:bottom w:val="none" w:sz="0" w:space="0" w:color="auto"/>
            <w:right w:val="none" w:sz="0" w:space="0" w:color="auto"/>
          </w:divBdr>
        </w:div>
        <w:div w:id="1205943291">
          <w:marLeft w:val="0"/>
          <w:marRight w:val="0"/>
          <w:marTop w:val="0"/>
          <w:marBottom w:val="0"/>
          <w:divBdr>
            <w:top w:val="none" w:sz="0" w:space="0" w:color="auto"/>
            <w:left w:val="none" w:sz="0" w:space="0" w:color="auto"/>
            <w:bottom w:val="none" w:sz="0" w:space="0" w:color="auto"/>
            <w:right w:val="none" w:sz="0" w:space="0" w:color="auto"/>
          </w:divBdr>
        </w:div>
        <w:div w:id="1206484029">
          <w:marLeft w:val="0"/>
          <w:marRight w:val="0"/>
          <w:marTop w:val="0"/>
          <w:marBottom w:val="0"/>
          <w:divBdr>
            <w:top w:val="none" w:sz="0" w:space="0" w:color="auto"/>
            <w:left w:val="none" w:sz="0" w:space="0" w:color="auto"/>
            <w:bottom w:val="none" w:sz="0" w:space="0" w:color="auto"/>
            <w:right w:val="none" w:sz="0" w:space="0" w:color="auto"/>
          </w:divBdr>
        </w:div>
        <w:div w:id="1284531101">
          <w:marLeft w:val="0"/>
          <w:marRight w:val="0"/>
          <w:marTop w:val="0"/>
          <w:marBottom w:val="0"/>
          <w:divBdr>
            <w:top w:val="none" w:sz="0" w:space="0" w:color="auto"/>
            <w:left w:val="none" w:sz="0" w:space="0" w:color="auto"/>
            <w:bottom w:val="none" w:sz="0" w:space="0" w:color="auto"/>
            <w:right w:val="none" w:sz="0" w:space="0" w:color="auto"/>
          </w:divBdr>
        </w:div>
        <w:div w:id="1365404874">
          <w:marLeft w:val="0"/>
          <w:marRight w:val="0"/>
          <w:marTop w:val="0"/>
          <w:marBottom w:val="0"/>
          <w:divBdr>
            <w:top w:val="none" w:sz="0" w:space="0" w:color="auto"/>
            <w:left w:val="none" w:sz="0" w:space="0" w:color="auto"/>
            <w:bottom w:val="none" w:sz="0" w:space="0" w:color="auto"/>
            <w:right w:val="none" w:sz="0" w:space="0" w:color="auto"/>
          </w:divBdr>
        </w:div>
        <w:div w:id="1401634067">
          <w:marLeft w:val="0"/>
          <w:marRight w:val="0"/>
          <w:marTop w:val="0"/>
          <w:marBottom w:val="0"/>
          <w:divBdr>
            <w:top w:val="none" w:sz="0" w:space="0" w:color="auto"/>
            <w:left w:val="none" w:sz="0" w:space="0" w:color="auto"/>
            <w:bottom w:val="none" w:sz="0" w:space="0" w:color="auto"/>
            <w:right w:val="none" w:sz="0" w:space="0" w:color="auto"/>
          </w:divBdr>
        </w:div>
        <w:div w:id="1427383378">
          <w:marLeft w:val="0"/>
          <w:marRight w:val="0"/>
          <w:marTop w:val="0"/>
          <w:marBottom w:val="0"/>
          <w:divBdr>
            <w:top w:val="none" w:sz="0" w:space="0" w:color="auto"/>
            <w:left w:val="none" w:sz="0" w:space="0" w:color="auto"/>
            <w:bottom w:val="none" w:sz="0" w:space="0" w:color="auto"/>
            <w:right w:val="none" w:sz="0" w:space="0" w:color="auto"/>
          </w:divBdr>
        </w:div>
        <w:div w:id="1491291835">
          <w:marLeft w:val="0"/>
          <w:marRight w:val="0"/>
          <w:marTop w:val="0"/>
          <w:marBottom w:val="0"/>
          <w:divBdr>
            <w:top w:val="none" w:sz="0" w:space="0" w:color="auto"/>
            <w:left w:val="none" w:sz="0" w:space="0" w:color="auto"/>
            <w:bottom w:val="none" w:sz="0" w:space="0" w:color="auto"/>
            <w:right w:val="none" w:sz="0" w:space="0" w:color="auto"/>
          </w:divBdr>
        </w:div>
        <w:div w:id="1513643017">
          <w:marLeft w:val="0"/>
          <w:marRight w:val="0"/>
          <w:marTop w:val="0"/>
          <w:marBottom w:val="0"/>
          <w:divBdr>
            <w:top w:val="none" w:sz="0" w:space="0" w:color="auto"/>
            <w:left w:val="none" w:sz="0" w:space="0" w:color="auto"/>
            <w:bottom w:val="none" w:sz="0" w:space="0" w:color="auto"/>
            <w:right w:val="none" w:sz="0" w:space="0" w:color="auto"/>
          </w:divBdr>
        </w:div>
        <w:div w:id="1565598852">
          <w:marLeft w:val="0"/>
          <w:marRight w:val="0"/>
          <w:marTop w:val="0"/>
          <w:marBottom w:val="0"/>
          <w:divBdr>
            <w:top w:val="none" w:sz="0" w:space="0" w:color="auto"/>
            <w:left w:val="none" w:sz="0" w:space="0" w:color="auto"/>
            <w:bottom w:val="none" w:sz="0" w:space="0" w:color="auto"/>
            <w:right w:val="none" w:sz="0" w:space="0" w:color="auto"/>
          </w:divBdr>
        </w:div>
        <w:div w:id="1573006279">
          <w:marLeft w:val="0"/>
          <w:marRight w:val="0"/>
          <w:marTop w:val="0"/>
          <w:marBottom w:val="0"/>
          <w:divBdr>
            <w:top w:val="none" w:sz="0" w:space="0" w:color="auto"/>
            <w:left w:val="none" w:sz="0" w:space="0" w:color="auto"/>
            <w:bottom w:val="none" w:sz="0" w:space="0" w:color="auto"/>
            <w:right w:val="none" w:sz="0" w:space="0" w:color="auto"/>
          </w:divBdr>
        </w:div>
        <w:div w:id="1598640335">
          <w:marLeft w:val="0"/>
          <w:marRight w:val="0"/>
          <w:marTop w:val="0"/>
          <w:marBottom w:val="0"/>
          <w:divBdr>
            <w:top w:val="none" w:sz="0" w:space="0" w:color="auto"/>
            <w:left w:val="none" w:sz="0" w:space="0" w:color="auto"/>
            <w:bottom w:val="none" w:sz="0" w:space="0" w:color="auto"/>
            <w:right w:val="none" w:sz="0" w:space="0" w:color="auto"/>
          </w:divBdr>
        </w:div>
        <w:div w:id="1611472088">
          <w:marLeft w:val="0"/>
          <w:marRight w:val="0"/>
          <w:marTop w:val="0"/>
          <w:marBottom w:val="0"/>
          <w:divBdr>
            <w:top w:val="none" w:sz="0" w:space="0" w:color="auto"/>
            <w:left w:val="none" w:sz="0" w:space="0" w:color="auto"/>
            <w:bottom w:val="none" w:sz="0" w:space="0" w:color="auto"/>
            <w:right w:val="none" w:sz="0" w:space="0" w:color="auto"/>
          </w:divBdr>
        </w:div>
        <w:div w:id="1647472787">
          <w:marLeft w:val="0"/>
          <w:marRight w:val="0"/>
          <w:marTop w:val="0"/>
          <w:marBottom w:val="0"/>
          <w:divBdr>
            <w:top w:val="none" w:sz="0" w:space="0" w:color="auto"/>
            <w:left w:val="none" w:sz="0" w:space="0" w:color="auto"/>
            <w:bottom w:val="none" w:sz="0" w:space="0" w:color="auto"/>
            <w:right w:val="none" w:sz="0" w:space="0" w:color="auto"/>
          </w:divBdr>
        </w:div>
        <w:div w:id="1737127882">
          <w:marLeft w:val="0"/>
          <w:marRight w:val="0"/>
          <w:marTop w:val="0"/>
          <w:marBottom w:val="0"/>
          <w:divBdr>
            <w:top w:val="none" w:sz="0" w:space="0" w:color="auto"/>
            <w:left w:val="none" w:sz="0" w:space="0" w:color="auto"/>
            <w:bottom w:val="none" w:sz="0" w:space="0" w:color="auto"/>
            <w:right w:val="none" w:sz="0" w:space="0" w:color="auto"/>
          </w:divBdr>
        </w:div>
        <w:div w:id="1740396360">
          <w:marLeft w:val="0"/>
          <w:marRight w:val="0"/>
          <w:marTop w:val="0"/>
          <w:marBottom w:val="0"/>
          <w:divBdr>
            <w:top w:val="none" w:sz="0" w:space="0" w:color="auto"/>
            <w:left w:val="none" w:sz="0" w:space="0" w:color="auto"/>
            <w:bottom w:val="none" w:sz="0" w:space="0" w:color="auto"/>
            <w:right w:val="none" w:sz="0" w:space="0" w:color="auto"/>
          </w:divBdr>
        </w:div>
        <w:div w:id="1750617066">
          <w:marLeft w:val="0"/>
          <w:marRight w:val="0"/>
          <w:marTop w:val="0"/>
          <w:marBottom w:val="0"/>
          <w:divBdr>
            <w:top w:val="none" w:sz="0" w:space="0" w:color="auto"/>
            <w:left w:val="none" w:sz="0" w:space="0" w:color="auto"/>
            <w:bottom w:val="none" w:sz="0" w:space="0" w:color="auto"/>
            <w:right w:val="none" w:sz="0" w:space="0" w:color="auto"/>
          </w:divBdr>
        </w:div>
        <w:div w:id="1798449046">
          <w:marLeft w:val="0"/>
          <w:marRight w:val="0"/>
          <w:marTop w:val="0"/>
          <w:marBottom w:val="0"/>
          <w:divBdr>
            <w:top w:val="none" w:sz="0" w:space="0" w:color="auto"/>
            <w:left w:val="none" w:sz="0" w:space="0" w:color="auto"/>
            <w:bottom w:val="none" w:sz="0" w:space="0" w:color="auto"/>
            <w:right w:val="none" w:sz="0" w:space="0" w:color="auto"/>
          </w:divBdr>
        </w:div>
        <w:div w:id="1851334145">
          <w:marLeft w:val="0"/>
          <w:marRight w:val="0"/>
          <w:marTop w:val="0"/>
          <w:marBottom w:val="0"/>
          <w:divBdr>
            <w:top w:val="none" w:sz="0" w:space="0" w:color="auto"/>
            <w:left w:val="none" w:sz="0" w:space="0" w:color="auto"/>
            <w:bottom w:val="none" w:sz="0" w:space="0" w:color="auto"/>
            <w:right w:val="none" w:sz="0" w:space="0" w:color="auto"/>
          </w:divBdr>
        </w:div>
        <w:div w:id="1879974533">
          <w:marLeft w:val="0"/>
          <w:marRight w:val="0"/>
          <w:marTop w:val="0"/>
          <w:marBottom w:val="0"/>
          <w:divBdr>
            <w:top w:val="none" w:sz="0" w:space="0" w:color="auto"/>
            <w:left w:val="none" w:sz="0" w:space="0" w:color="auto"/>
            <w:bottom w:val="none" w:sz="0" w:space="0" w:color="auto"/>
            <w:right w:val="none" w:sz="0" w:space="0" w:color="auto"/>
          </w:divBdr>
        </w:div>
        <w:div w:id="1881939923">
          <w:marLeft w:val="0"/>
          <w:marRight w:val="0"/>
          <w:marTop w:val="0"/>
          <w:marBottom w:val="0"/>
          <w:divBdr>
            <w:top w:val="none" w:sz="0" w:space="0" w:color="auto"/>
            <w:left w:val="none" w:sz="0" w:space="0" w:color="auto"/>
            <w:bottom w:val="none" w:sz="0" w:space="0" w:color="auto"/>
            <w:right w:val="none" w:sz="0" w:space="0" w:color="auto"/>
          </w:divBdr>
        </w:div>
        <w:div w:id="1891770659">
          <w:marLeft w:val="0"/>
          <w:marRight w:val="0"/>
          <w:marTop w:val="0"/>
          <w:marBottom w:val="0"/>
          <w:divBdr>
            <w:top w:val="none" w:sz="0" w:space="0" w:color="auto"/>
            <w:left w:val="none" w:sz="0" w:space="0" w:color="auto"/>
            <w:bottom w:val="none" w:sz="0" w:space="0" w:color="auto"/>
            <w:right w:val="none" w:sz="0" w:space="0" w:color="auto"/>
          </w:divBdr>
        </w:div>
        <w:div w:id="1948805774">
          <w:marLeft w:val="0"/>
          <w:marRight w:val="0"/>
          <w:marTop w:val="0"/>
          <w:marBottom w:val="0"/>
          <w:divBdr>
            <w:top w:val="none" w:sz="0" w:space="0" w:color="auto"/>
            <w:left w:val="none" w:sz="0" w:space="0" w:color="auto"/>
            <w:bottom w:val="none" w:sz="0" w:space="0" w:color="auto"/>
            <w:right w:val="none" w:sz="0" w:space="0" w:color="auto"/>
          </w:divBdr>
        </w:div>
        <w:div w:id="1979529553">
          <w:marLeft w:val="0"/>
          <w:marRight w:val="0"/>
          <w:marTop w:val="0"/>
          <w:marBottom w:val="0"/>
          <w:divBdr>
            <w:top w:val="none" w:sz="0" w:space="0" w:color="auto"/>
            <w:left w:val="none" w:sz="0" w:space="0" w:color="auto"/>
            <w:bottom w:val="none" w:sz="0" w:space="0" w:color="auto"/>
            <w:right w:val="none" w:sz="0" w:space="0" w:color="auto"/>
          </w:divBdr>
        </w:div>
        <w:div w:id="2053915448">
          <w:marLeft w:val="0"/>
          <w:marRight w:val="0"/>
          <w:marTop w:val="0"/>
          <w:marBottom w:val="0"/>
          <w:divBdr>
            <w:top w:val="none" w:sz="0" w:space="0" w:color="auto"/>
            <w:left w:val="none" w:sz="0" w:space="0" w:color="auto"/>
            <w:bottom w:val="none" w:sz="0" w:space="0" w:color="auto"/>
            <w:right w:val="none" w:sz="0" w:space="0" w:color="auto"/>
          </w:divBdr>
        </w:div>
        <w:div w:id="2100979214">
          <w:marLeft w:val="0"/>
          <w:marRight w:val="0"/>
          <w:marTop w:val="0"/>
          <w:marBottom w:val="0"/>
          <w:divBdr>
            <w:top w:val="none" w:sz="0" w:space="0" w:color="auto"/>
            <w:left w:val="none" w:sz="0" w:space="0" w:color="auto"/>
            <w:bottom w:val="none" w:sz="0" w:space="0" w:color="auto"/>
            <w:right w:val="none" w:sz="0" w:space="0" w:color="auto"/>
          </w:divBdr>
        </w:div>
      </w:divsChild>
    </w:div>
    <w:div w:id="353964434">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480924310">
      <w:bodyDiv w:val="1"/>
      <w:marLeft w:val="0"/>
      <w:marRight w:val="0"/>
      <w:marTop w:val="0"/>
      <w:marBottom w:val="0"/>
      <w:divBdr>
        <w:top w:val="none" w:sz="0" w:space="0" w:color="auto"/>
        <w:left w:val="none" w:sz="0" w:space="0" w:color="auto"/>
        <w:bottom w:val="none" w:sz="0" w:space="0" w:color="auto"/>
        <w:right w:val="none" w:sz="0" w:space="0" w:color="auto"/>
      </w:divBdr>
    </w:div>
    <w:div w:id="491604228">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51844537">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720402136">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05921714">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383366520">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527206490">
      <w:bodyDiv w:val="1"/>
      <w:marLeft w:val="0"/>
      <w:marRight w:val="0"/>
      <w:marTop w:val="0"/>
      <w:marBottom w:val="0"/>
      <w:divBdr>
        <w:top w:val="none" w:sz="0" w:space="0" w:color="auto"/>
        <w:left w:val="none" w:sz="0" w:space="0" w:color="auto"/>
        <w:bottom w:val="none" w:sz="0" w:space="0" w:color="auto"/>
        <w:right w:val="none" w:sz="0" w:space="0" w:color="auto"/>
      </w:divBdr>
    </w:div>
    <w:div w:id="1653605318">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11D14-0A27-4B5A-AFC5-874F10BF3561}">
  <ds:schemaRefs>
    <ds:schemaRef ds:uri="http://schemas.openxmlformats.org/officeDocument/2006/bibliography"/>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0537ACBE-E5AC-46B4-8A8E-79A26663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EECDC-2123-45FB-8E7C-720AF5A75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RTC Admin</cp:lastModifiedBy>
  <cp:revision>88</cp:revision>
  <cp:lastPrinted>2026-04-28T22:33:00Z</cp:lastPrinted>
  <dcterms:created xsi:type="dcterms:W3CDTF">2026-04-28T20:42:00Z</dcterms:created>
  <dcterms:modified xsi:type="dcterms:W3CDTF">2026-04-30T08:51:00Z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