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BFEB" w14:textId="51C900B1" w:rsidR="00AA15E9" w:rsidRDefault="00686BF6" w:rsidP="00AA15E9">
      <w:pPr>
        <w:autoSpaceDE w:val="0"/>
        <w:autoSpaceDN w:val="0"/>
        <w:adjustRightInd w:val="0"/>
        <w:spacing w:after="120" w:line="240" w:lineRule="auto"/>
        <w:jc w:val="center"/>
        <w:rPr>
          <w:rFonts w:ascii="Arial" w:hAnsi="Arial" w:cs="Arial"/>
          <w:b/>
          <w:sz w:val="52"/>
          <w:szCs w:val="52"/>
        </w:rPr>
      </w:pPr>
      <w:r>
        <w:rPr>
          <w:rFonts w:ascii="Arial" w:hAnsi="Arial" w:cs="Arial"/>
          <w:b/>
          <w:bCs/>
          <w:sz w:val="48"/>
          <w:szCs w:val="48"/>
        </w:rPr>
        <w:t>Complaints Policy</w:t>
      </w:r>
    </w:p>
    <w:p w14:paraId="3DD1A211" w14:textId="77777777" w:rsidR="00AA15E9" w:rsidRDefault="00AA15E9" w:rsidP="00AA15E9">
      <w:pPr>
        <w:autoSpaceDE w:val="0"/>
        <w:autoSpaceDN w:val="0"/>
        <w:adjustRightInd w:val="0"/>
        <w:spacing w:after="120" w:line="240" w:lineRule="auto"/>
        <w:jc w:val="center"/>
        <w:rPr>
          <w:rFonts w:ascii="Arial" w:hAnsi="Arial" w:cs="Arial"/>
          <w:b/>
          <w:sz w:val="52"/>
          <w:szCs w:val="52"/>
        </w:rPr>
      </w:pPr>
    </w:p>
    <w:p w14:paraId="2E433E38" w14:textId="16ED8037" w:rsidR="00AA15E9" w:rsidRDefault="00ED67AB" w:rsidP="00AA15E9">
      <w:pPr>
        <w:autoSpaceDE w:val="0"/>
        <w:autoSpaceDN w:val="0"/>
        <w:adjustRightInd w:val="0"/>
        <w:spacing w:after="120" w:line="240" w:lineRule="auto"/>
        <w:jc w:val="center"/>
        <w:rPr>
          <w:rFonts w:ascii="Arial" w:hAnsi="Arial" w:cs="Arial"/>
          <w:b/>
          <w:sz w:val="52"/>
          <w:szCs w:val="52"/>
        </w:rPr>
      </w:pPr>
      <w:r>
        <w:rPr>
          <w:rFonts w:ascii="Arial" w:hAnsi="Arial" w:cs="Arial"/>
          <w:b/>
          <w:sz w:val="52"/>
          <w:szCs w:val="52"/>
        </w:rPr>
        <w:t>Royston Town</w:t>
      </w:r>
      <w:r w:rsidR="00AA15E9">
        <w:rPr>
          <w:rFonts w:ascii="Arial" w:hAnsi="Arial" w:cs="Arial"/>
          <w:b/>
          <w:color w:val="FF0000"/>
          <w:sz w:val="52"/>
          <w:szCs w:val="52"/>
        </w:rPr>
        <w:t xml:space="preserve"> </w:t>
      </w:r>
      <w:r w:rsidR="00AA15E9">
        <w:rPr>
          <w:rFonts w:ascii="Arial" w:hAnsi="Arial" w:cs="Arial"/>
          <w:b/>
          <w:sz w:val="52"/>
          <w:szCs w:val="52"/>
        </w:rPr>
        <w:t xml:space="preserve">Council </w:t>
      </w:r>
    </w:p>
    <w:p w14:paraId="64B6AE3A"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4F46D6A3"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6BA516CF"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3768FD1C"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51C2E307" w14:textId="759EB297" w:rsidR="00AA15E9" w:rsidRDefault="000A6BC8" w:rsidP="00AA15E9">
      <w:pPr>
        <w:autoSpaceDE w:val="0"/>
        <w:autoSpaceDN w:val="0"/>
        <w:adjustRightInd w:val="0"/>
        <w:spacing w:after="120" w:line="240" w:lineRule="auto"/>
        <w:jc w:val="center"/>
        <w:rPr>
          <w:rFonts w:ascii="Arial" w:hAnsi="Arial" w:cs="Arial"/>
          <w:b/>
          <w:color w:val="538135"/>
          <w:sz w:val="24"/>
          <w:szCs w:val="24"/>
        </w:rPr>
      </w:pPr>
      <w:r>
        <w:rPr>
          <w:noProof/>
        </w:rPr>
        <w:drawing>
          <wp:inline distT="0" distB="0" distL="0" distR="0" wp14:anchorId="73001A61" wp14:editId="1DDB0014">
            <wp:extent cx="1724025" cy="2647950"/>
            <wp:effectExtent l="0" t="0" r="9525" b="0"/>
            <wp:docPr id="6118560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4025" cy="2647950"/>
                    </a:xfrm>
                    <a:prstGeom prst="rect">
                      <a:avLst/>
                    </a:prstGeom>
                    <a:noFill/>
                    <a:ln>
                      <a:noFill/>
                    </a:ln>
                  </pic:spPr>
                </pic:pic>
              </a:graphicData>
            </a:graphic>
          </wp:inline>
        </w:drawing>
      </w:r>
    </w:p>
    <w:p w14:paraId="3C8C64CD"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7103DD78"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3C542BFF"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0C54F3D6"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321B0D0B"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52D03098" w14:textId="77777777" w:rsidR="00AA15E9" w:rsidRDefault="00AA15E9" w:rsidP="00AA15E9">
      <w:pPr>
        <w:spacing w:after="0" w:line="240" w:lineRule="auto"/>
        <w:jc w:val="both"/>
        <w:rPr>
          <w:rFonts w:ascii="Arial" w:hAnsi="Arial" w:cs="Arial"/>
          <w:sz w:val="24"/>
          <w:szCs w:val="24"/>
        </w:rPr>
      </w:pPr>
    </w:p>
    <w:p w14:paraId="17E509A5" w14:textId="77777777" w:rsidR="00AA15E9" w:rsidRDefault="00AA15E9" w:rsidP="00AA15E9">
      <w:pPr>
        <w:spacing w:after="0" w:line="240" w:lineRule="auto"/>
        <w:jc w:val="both"/>
        <w:rPr>
          <w:rFonts w:ascii="Arial" w:hAnsi="Arial" w:cs="Arial"/>
          <w:sz w:val="24"/>
          <w:szCs w:val="24"/>
        </w:rPr>
      </w:pPr>
    </w:p>
    <w:p w14:paraId="48AFAAED" w14:textId="77777777" w:rsidR="00AA15E9" w:rsidRDefault="00AA15E9" w:rsidP="00AA15E9">
      <w:pPr>
        <w:spacing w:after="0" w:line="240" w:lineRule="auto"/>
        <w:jc w:val="both"/>
        <w:rPr>
          <w:rFonts w:ascii="Arial" w:hAnsi="Arial" w:cs="Arial"/>
          <w:sz w:val="24"/>
          <w:szCs w:val="24"/>
        </w:rPr>
      </w:pPr>
    </w:p>
    <w:p w14:paraId="163D117A" w14:textId="77777777" w:rsidR="00AA15E9" w:rsidRDefault="00AA15E9" w:rsidP="00AA15E9">
      <w:pPr>
        <w:spacing w:after="0" w:line="240" w:lineRule="auto"/>
        <w:jc w:val="both"/>
        <w:rPr>
          <w:rFonts w:ascii="Arial" w:hAnsi="Arial" w:cs="Arial"/>
          <w:sz w:val="24"/>
          <w:szCs w:val="24"/>
        </w:rPr>
      </w:pPr>
    </w:p>
    <w:p w14:paraId="3FD444D2" w14:textId="77777777" w:rsidR="00AA15E9" w:rsidRDefault="00AA15E9" w:rsidP="00AA15E9">
      <w:pPr>
        <w:spacing w:after="0" w:line="240" w:lineRule="auto"/>
        <w:jc w:val="both"/>
        <w:rPr>
          <w:rFonts w:ascii="Arial" w:hAnsi="Arial" w:cs="Arial"/>
          <w:sz w:val="24"/>
          <w:szCs w:val="24"/>
        </w:rPr>
      </w:pPr>
    </w:p>
    <w:p w14:paraId="4D60FB6A" w14:textId="77777777" w:rsidR="00AA15E9" w:rsidRDefault="00AA15E9" w:rsidP="00AA15E9">
      <w:pPr>
        <w:spacing w:after="0" w:line="240" w:lineRule="auto"/>
        <w:jc w:val="both"/>
        <w:rPr>
          <w:rFonts w:ascii="Arial" w:hAnsi="Arial" w:cs="Arial"/>
          <w:sz w:val="24"/>
          <w:szCs w:val="24"/>
        </w:rPr>
      </w:pPr>
    </w:p>
    <w:p w14:paraId="1C99E428" w14:textId="77777777" w:rsidR="00AA15E9" w:rsidRDefault="00AA15E9" w:rsidP="00AA15E9">
      <w:pPr>
        <w:spacing w:after="0" w:line="240" w:lineRule="auto"/>
        <w:jc w:val="both"/>
        <w:rPr>
          <w:rFonts w:ascii="Arial" w:hAnsi="Arial" w:cs="Arial"/>
          <w:sz w:val="24"/>
          <w:szCs w:val="24"/>
        </w:rPr>
      </w:pPr>
    </w:p>
    <w:p w14:paraId="56D2936B" w14:textId="77777777" w:rsidR="00AA15E9" w:rsidRDefault="00AA15E9" w:rsidP="00AA15E9">
      <w:pPr>
        <w:spacing w:after="0" w:line="240" w:lineRule="auto"/>
        <w:jc w:val="both"/>
        <w:rPr>
          <w:rFonts w:ascii="Arial" w:hAnsi="Arial" w:cs="Arial"/>
          <w:sz w:val="24"/>
          <w:szCs w:val="24"/>
        </w:rPr>
      </w:pPr>
    </w:p>
    <w:p w14:paraId="676E553F" w14:textId="77777777" w:rsidR="00AA15E9" w:rsidRDefault="00AA15E9" w:rsidP="00AA15E9">
      <w:pPr>
        <w:spacing w:after="0" w:line="240" w:lineRule="auto"/>
        <w:jc w:val="both"/>
        <w:rPr>
          <w:rFonts w:ascii="Arial" w:hAnsi="Arial" w:cs="Arial"/>
          <w:sz w:val="24"/>
          <w:szCs w:val="24"/>
        </w:rPr>
      </w:pPr>
    </w:p>
    <w:p w14:paraId="0EC948E0" w14:textId="77777777" w:rsidR="00AA15E9" w:rsidRDefault="00AA15E9" w:rsidP="00AA15E9">
      <w:pPr>
        <w:spacing w:after="0" w:line="240" w:lineRule="auto"/>
        <w:jc w:val="both"/>
        <w:rPr>
          <w:rFonts w:ascii="Arial" w:hAnsi="Arial" w:cs="Arial"/>
          <w:sz w:val="24"/>
          <w:szCs w:val="24"/>
        </w:rPr>
      </w:pPr>
    </w:p>
    <w:p w14:paraId="5AFD7DEF" w14:textId="72EBDBED" w:rsidR="00AA15E9" w:rsidRDefault="00AA15E9" w:rsidP="00AA15E9">
      <w:pPr>
        <w:spacing w:after="0" w:line="240" w:lineRule="auto"/>
        <w:jc w:val="both"/>
        <w:rPr>
          <w:rFonts w:ascii="Arial" w:hAnsi="Arial" w:cs="Arial"/>
          <w:sz w:val="24"/>
          <w:szCs w:val="24"/>
        </w:rPr>
      </w:pPr>
      <w:r>
        <w:rPr>
          <w:rFonts w:ascii="Arial" w:hAnsi="Arial" w:cs="Arial"/>
          <w:sz w:val="24"/>
          <w:szCs w:val="24"/>
        </w:rPr>
        <w:t>Adopted:</w:t>
      </w:r>
      <w:r w:rsidR="004D7477">
        <w:rPr>
          <w:rFonts w:ascii="Arial" w:hAnsi="Arial" w:cs="Arial"/>
          <w:sz w:val="24"/>
          <w:szCs w:val="24"/>
        </w:rPr>
        <w:t xml:space="preserve"> 22.06.2026</w:t>
      </w:r>
    </w:p>
    <w:p w14:paraId="49D51B61" w14:textId="1EF1FFDB" w:rsidR="00AA15E9" w:rsidRDefault="00AA15E9" w:rsidP="00AA15E9">
      <w:pPr>
        <w:spacing w:after="0" w:line="240" w:lineRule="auto"/>
        <w:jc w:val="both"/>
        <w:rPr>
          <w:rFonts w:ascii="Arial" w:hAnsi="Arial" w:cs="Arial"/>
          <w:sz w:val="24"/>
          <w:szCs w:val="24"/>
        </w:rPr>
      </w:pPr>
      <w:r>
        <w:rPr>
          <w:rFonts w:ascii="Arial" w:hAnsi="Arial" w:cs="Arial"/>
          <w:sz w:val="24"/>
          <w:szCs w:val="24"/>
        </w:rPr>
        <w:t xml:space="preserve">Revised: </w:t>
      </w:r>
      <w:r w:rsidR="004D7477">
        <w:rPr>
          <w:rFonts w:ascii="Arial" w:hAnsi="Arial" w:cs="Arial"/>
          <w:sz w:val="24"/>
          <w:szCs w:val="24"/>
        </w:rPr>
        <w:t>22.06.2026</w:t>
      </w:r>
    </w:p>
    <w:p w14:paraId="7F58B8D1" w14:textId="33709219" w:rsidR="00AA15E9" w:rsidRDefault="00AA15E9" w:rsidP="000A6BC8">
      <w:pPr>
        <w:spacing w:after="0" w:line="240" w:lineRule="auto"/>
        <w:jc w:val="both"/>
        <w:rPr>
          <w:rFonts w:ascii="Arial" w:hAnsi="Arial" w:cs="Arial"/>
          <w:b/>
          <w:bCs/>
          <w:sz w:val="48"/>
          <w:szCs w:val="48"/>
        </w:rPr>
      </w:pPr>
      <w:r>
        <w:rPr>
          <w:rFonts w:ascii="Arial" w:hAnsi="Arial" w:cs="Arial"/>
          <w:sz w:val="24"/>
          <w:szCs w:val="24"/>
        </w:rPr>
        <w:t>Review: Biannually or as changes are required.</w:t>
      </w:r>
      <w:r>
        <w:rPr>
          <w:rFonts w:ascii="Arial" w:hAnsi="Arial" w:cs="Arial"/>
          <w:b/>
          <w:bCs/>
          <w:sz w:val="48"/>
          <w:szCs w:val="48"/>
        </w:rPr>
        <w:br w:type="page"/>
      </w:r>
    </w:p>
    <w:p w14:paraId="4CF5D190" w14:textId="6AC3006D" w:rsidR="00686BF6" w:rsidRDefault="00093344" w:rsidP="00093344">
      <w:pPr>
        <w:pStyle w:val="ListParagraph"/>
        <w:numPr>
          <w:ilvl w:val="0"/>
          <w:numId w:val="6"/>
        </w:numPr>
        <w:spacing w:after="0"/>
        <w:jc w:val="both"/>
        <w:rPr>
          <w:rFonts w:ascii="Arial" w:hAnsi="Arial" w:cs="Arial"/>
          <w:sz w:val="20"/>
          <w:szCs w:val="20"/>
        </w:rPr>
      </w:pPr>
      <w:r w:rsidRPr="00093344">
        <w:rPr>
          <w:rFonts w:ascii="Arial" w:hAnsi="Arial" w:cs="Arial"/>
          <w:sz w:val="20"/>
          <w:szCs w:val="20"/>
        </w:rPr>
        <w:lastRenderedPageBreak/>
        <w:t xml:space="preserve">Royston Town Council is committed to providing a quality service for the benefit of the people who live or work in its area or are visitors to the locality. If you are dissatisfied with the standard of the service you have received from this </w:t>
      </w:r>
      <w:proofErr w:type="gramStart"/>
      <w:r w:rsidRPr="00093344">
        <w:rPr>
          <w:rFonts w:ascii="Arial" w:hAnsi="Arial" w:cs="Arial"/>
          <w:sz w:val="20"/>
          <w:szCs w:val="20"/>
        </w:rPr>
        <w:t>council</w:t>
      </w:r>
      <w:r w:rsidR="009267E1">
        <w:rPr>
          <w:rFonts w:ascii="Arial" w:hAnsi="Arial" w:cs="Arial"/>
          <w:sz w:val="20"/>
          <w:szCs w:val="20"/>
        </w:rPr>
        <w:t>, o</w:t>
      </w:r>
      <w:r w:rsidRPr="00093344">
        <w:rPr>
          <w:rFonts w:ascii="Arial" w:hAnsi="Arial" w:cs="Arial"/>
          <w:sz w:val="20"/>
          <w:szCs w:val="20"/>
        </w:rPr>
        <w:t>r</w:t>
      </w:r>
      <w:proofErr w:type="gramEnd"/>
      <w:r w:rsidRPr="00093344">
        <w:rPr>
          <w:rFonts w:ascii="Arial" w:hAnsi="Arial" w:cs="Arial"/>
          <w:sz w:val="20"/>
          <w:szCs w:val="20"/>
        </w:rPr>
        <w:t xml:space="preserve"> are unhappy about an action or lack of action by this council, the Complaints </w:t>
      </w:r>
      <w:r w:rsidR="009267E1">
        <w:rPr>
          <w:rFonts w:ascii="Arial" w:hAnsi="Arial" w:cs="Arial"/>
          <w:sz w:val="20"/>
          <w:szCs w:val="20"/>
        </w:rPr>
        <w:t>Policy</w:t>
      </w:r>
      <w:r w:rsidRPr="00093344">
        <w:rPr>
          <w:rFonts w:ascii="Arial" w:hAnsi="Arial" w:cs="Arial"/>
          <w:sz w:val="20"/>
          <w:szCs w:val="20"/>
        </w:rPr>
        <w:t xml:space="preserve"> sets out how you may complain to the council and how we shall try to resolve your complaint.</w:t>
      </w:r>
    </w:p>
    <w:p w14:paraId="5E698E6D" w14:textId="77777777" w:rsidR="00093344" w:rsidRDefault="00093344" w:rsidP="00093344">
      <w:pPr>
        <w:pStyle w:val="ListParagraph"/>
        <w:spacing w:after="0"/>
        <w:jc w:val="both"/>
        <w:rPr>
          <w:rFonts w:ascii="Arial" w:hAnsi="Arial" w:cs="Arial"/>
          <w:sz w:val="20"/>
          <w:szCs w:val="20"/>
        </w:rPr>
      </w:pPr>
    </w:p>
    <w:p w14:paraId="28284A01" w14:textId="45699825" w:rsidR="00093344" w:rsidRDefault="00093344" w:rsidP="00093344">
      <w:pPr>
        <w:pStyle w:val="ListParagraph"/>
        <w:numPr>
          <w:ilvl w:val="0"/>
          <w:numId w:val="6"/>
        </w:numPr>
        <w:spacing w:after="0"/>
        <w:jc w:val="both"/>
        <w:rPr>
          <w:rFonts w:ascii="Arial" w:hAnsi="Arial" w:cs="Arial"/>
          <w:sz w:val="20"/>
          <w:szCs w:val="20"/>
        </w:rPr>
      </w:pPr>
      <w:r w:rsidRPr="00093344">
        <w:rPr>
          <w:rFonts w:ascii="Arial" w:hAnsi="Arial" w:cs="Arial"/>
          <w:sz w:val="20"/>
          <w:szCs w:val="20"/>
        </w:rPr>
        <w:t xml:space="preserve">The following </w:t>
      </w:r>
      <w:r w:rsidR="00B053F9">
        <w:rPr>
          <w:rFonts w:ascii="Arial" w:hAnsi="Arial" w:cs="Arial"/>
          <w:sz w:val="20"/>
          <w:szCs w:val="20"/>
        </w:rPr>
        <w:t>policy</w:t>
      </w:r>
      <w:r w:rsidRPr="00093344">
        <w:rPr>
          <w:rFonts w:ascii="Arial" w:hAnsi="Arial" w:cs="Arial"/>
          <w:sz w:val="20"/>
          <w:szCs w:val="20"/>
        </w:rPr>
        <w:t xml:space="preserve"> will be adopted for dealing with complaints about the council’s administration or its procedures and may include complaints about how council employees have dealt with your concerns.  Complaints about a policy decision made by the council will be </w:t>
      </w:r>
      <w:proofErr w:type="gramStart"/>
      <w:r w:rsidRPr="00093344">
        <w:rPr>
          <w:rFonts w:ascii="Arial" w:hAnsi="Arial" w:cs="Arial"/>
          <w:sz w:val="20"/>
          <w:szCs w:val="20"/>
        </w:rPr>
        <w:t>referred back</w:t>
      </w:r>
      <w:proofErr w:type="gramEnd"/>
      <w:r w:rsidRPr="00093344">
        <w:rPr>
          <w:rFonts w:ascii="Arial" w:hAnsi="Arial" w:cs="Arial"/>
          <w:sz w:val="20"/>
          <w:szCs w:val="20"/>
        </w:rPr>
        <w:t xml:space="preserve"> to the council, or relevant committee, as appropriate, for consideration.   </w:t>
      </w:r>
    </w:p>
    <w:p w14:paraId="09CD8A8B" w14:textId="77777777" w:rsidR="00A12A27" w:rsidRPr="00A12A27" w:rsidRDefault="00A12A27" w:rsidP="00A12A27">
      <w:pPr>
        <w:pStyle w:val="ListParagraph"/>
        <w:rPr>
          <w:rFonts w:ascii="Arial" w:hAnsi="Arial" w:cs="Arial"/>
          <w:sz w:val="20"/>
          <w:szCs w:val="20"/>
        </w:rPr>
      </w:pPr>
    </w:p>
    <w:p w14:paraId="180819AC" w14:textId="2DF1E1D2" w:rsidR="00A12A27" w:rsidRDefault="00A12A27" w:rsidP="00093344">
      <w:pPr>
        <w:pStyle w:val="ListParagraph"/>
        <w:numPr>
          <w:ilvl w:val="0"/>
          <w:numId w:val="6"/>
        </w:numPr>
        <w:spacing w:after="0"/>
        <w:jc w:val="both"/>
        <w:rPr>
          <w:rFonts w:ascii="Arial" w:hAnsi="Arial" w:cs="Arial"/>
          <w:sz w:val="20"/>
          <w:szCs w:val="20"/>
        </w:rPr>
      </w:pPr>
      <w:r>
        <w:rPr>
          <w:rFonts w:ascii="Arial" w:hAnsi="Arial" w:cs="Arial"/>
          <w:sz w:val="20"/>
          <w:szCs w:val="20"/>
        </w:rPr>
        <w:t xml:space="preserve">If you are unhappy with the way the Council has handled a request for information under the Freedom of Information 2000 or Environmental Information Regulations 2004 (including delays, redactions, exemptions, or refusals), you may request an internal review. </w:t>
      </w:r>
    </w:p>
    <w:p w14:paraId="215EE1F6" w14:textId="77777777" w:rsidR="00725F66" w:rsidRPr="00725F66" w:rsidRDefault="00725F66" w:rsidP="00725F66">
      <w:pPr>
        <w:pStyle w:val="ListParagraph"/>
        <w:rPr>
          <w:rFonts w:ascii="Arial" w:hAnsi="Arial" w:cs="Arial"/>
          <w:sz w:val="20"/>
          <w:szCs w:val="20"/>
        </w:rPr>
      </w:pPr>
    </w:p>
    <w:p w14:paraId="62779A14" w14:textId="42B6ECEE" w:rsidR="00725F66" w:rsidRDefault="00725F66" w:rsidP="00093344">
      <w:pPr>
        <w:pStyle w:val="ListParagraph"/>
        <w:numPr>
          <w:ilvl w:val="0"/>
          <w:numId w:val="6"/>
        </w:numPr>
        <w:spacing w:after="0"/>
        <w:jc w:val="both"/>
        <w:rPr>
          <w:rFonts w:ascii="Arial" w:hAnsi="Arial" w:cs="Arial"/>
          <w:sz w:val="20"/>
          <w:szCs w:val="20"/>
        </w:rPr>
      </w:pPr>
      <w:r>
        <w:rPr>
          <w:rFonts w:ascii="Arial" w:hAnsi="Arial" w:cs="Arial"/>
          <w:sz w:val="20"/>
          <w:szCs w:val="20"/>
        </w:rPr>
        <w:t xml:space="preserve">Internal reviews will be carried out as a single stage process. Where possible, the review will be completed by someone who was not involved in the original decision and will take no longer than 20 working days in most cases (or up to 40 working days in exceptional circumstances). The Council will write to confirm the outcome of the review. </w:t>
      </w:r>
    </w:p>
    <w:p w14:paraId="467496BD" w14:textId="77777777" w:rsidR="0025309F" w:rsidRPr="0025309F" w:rsidRDefault="0025309F" w:rsidP="0025309F">
      <w:pPr>
        <w:pStyle w:val="ListParagraph"/>
        <w:rPr>
          <w:rFonts w:ascii="Arial" w:hAnsi="Arial" w:cs="Arial"/>
          <w:sz w:val="20"/>
          <w:szCs w:val="20"/>
        </w:rPr>
      </w:pPr>
    </w:p>
    <w:p w14:paraId="6D112991" w14:textId="4C2040A5" w:rsidR="0025309F" w:rsidRDefault="0025309F" w:rsidP="00093344">
      <w:pPr>
        <w:pStyle w:val="ListParagraph"/>
        <w:numPr>
          <w:ilvl w:val="0"/>
          <w:numId w:val="6"/>
        </w:numPr>
        <w:spacing w:after="0"/>
        <w:jc w:val="both"/>
        <w:rPr>
          <w:rFonts w:ascii="Arial" w:hAnsi="Arial" w:cs="Arial"/>
          <w:sz w:val="20"/>
          <w:szCs w:val="20"/>
        </w:rPr>
      </w:pPr>
      <w:r>
        <w:rPr>
          <w:rFonts w:ascii="Arial" w:hAnsi="Arial" w:cs="Arial"/>
          <w:sz w:val="20"/>
          <w:szCs w:val="20"/>
        </w:rPr>
        <w:t xml:space="preserve">Complaints about how the council processes personal data (including dissatisfaction with the handling of a </w:t>
      </w:r>
      <w:r w:rsidR="00603E5E">
        <w:rPr>
          <w:rFonts w:ascii="Arial" w:hAnsi="Arial" w:cs="Arial"/>
          <w:sz w:val="20"/>
          <w:szCs w:val="20"/>
        </w:rPr>
        <w:t>data subject access request</w:t>
      </w:r>
      <w:r>
        <w:rPr>
          <w:rFonts w:ascii="Arial" w:hAnsi="Arial" w:cs="Arial"/>
          <w:sz w:val="20"/>
          <w:szCs w:val="20"/>
        </w:rPr>
        <w:t xml:space="preserve">) may be made using this complaints policy. </w:t>
      </w:r>
    </w:p>
    <w:p w14:paraId="2C39DD63" w14:textId="77777777" w:rsidR="00065278" w:rsidRPr="00065278" w:rsidRDefault="00065278" w:rsidP="00065278">
      <w:pPr>
        <w:pStyle w:val="ListParagraph"/>
        <w:rPr>
          <w:rFonts w:ascii="Arial" w:hAnsi="Arial" w:cs="Arial"/>
          <w:sz w:val="20"/>
          <w:szCs w:val="20"/>
        </w:rPr>
      </w:pPr>
    </w:p>
    <w:p w14:paraId="1A077C57" w14:textId="37D06D55" w:rsidR="00065278" w:rsidRDefault="00065278" w:rsidP="00093344">
      <w:pPr>
        <w:pStyle w:val="ListParagraph"/>
        <w:numPr>
          <w:ilvl w:val="0"/>
          <w:numId w:val="6"/>
        </w:numPr>
        <w:spacing w:after="0"/>
        <w:jc w:val="both"/>
        <w:rPr>
          <w:rFonts w:ascii="Arial" w:hAnsi="Arial" w:cs="Arial"/>
          <w:sz w:val="20"/>
          <w:szCs w:val="20"/>
        </w:rPr>
      </w:pPr>
      <w:r>
        <w:rPr>
          <w:rFonts w:ascii="Arial" w:hAnsi="Arial" w:cs="Arial"/>
          <w:sz w:val="20"/>
          <w:szCs w:val="20"/>
        </w:rPr>
        <w:t>If you remain dissatisfied after the internal review</w:t>
      </w:r>
      <w:r w:rsidR="00AE5E10">
        <w:rPr>
          <w:rFonts w:ascii="Arial" w:hAnsi="Arial" w:cs="Arial"/>
          <w:sz w:val="20"/>
          <w:szCs w:val="20"/>
        </w:rPr>
        <w:t xml:space="preserve"> or related to how the Council processes personal data</w:t>
      </w:r>
      <w:r>
        <w:rPr>
          <w:rFonts w:ascii="Arial" w:hAnsi="Arial" w:cs="Arial"/>
          <w:sz w:val="20"/>
          <w:szCs w:val="20"/>
        </w:rPr>
        <w:t>, you may complain to the Information Commissioner’s Office (ICO).</w:t>
      </w:r>
    </w:p>
    <w:p w14:paraId="6849793D" w14:textId="77777777" w:rsidR="00093344" w:rsidRPr="00093344" w:rsidRDefault="00093344" w:rsidP="00093344">
      <w:pPr>
        <w:pStyle w:val="ListParagraph"/>
        <w:rPr>
          <w:rFonts w:ascii="Arial" w:hAnsi="Arial" w:cs="Arial"/>
          <w:sz w:val="20"/>
          <w:szCs w:val="20"/>
        </w:rPr>
      </w:pPr>
    </w:p>
    <w:p w14:paraId="39BB7A24" w14:textId="24855B4C" w:rsidR="00093344" w:rsidRDefault="00093344" w:rsidP="00093344">
      <w:pPr>
        <w:pStyle w:val="ListParagraph"/>
        <w:numPr>
          <w:ilvl w:val="0"/>
          <w:numId w:val="6"/>
        </w:numPr>
        <w:spacing w:after="0"/>
        <w:jc w:val="both"/>
        <w:rPr>
          <w:rFonts w:ascii="Arial" w:hAnsi="Arial" w:cs="Arial"/>
          <w:sz w:val="20"/>
          <w:szCs w:val="20"/>
        </w:rPr>
      </w:pPr>
      <w:r w:rsidRPr="00093344">
        <w:rPr>
          <w:rFonts w:ascii="Arial" w:hAnsi="Arial" w:cs="Arial"/>
          <w:sz w:val="20"/>
          <w:szCs w:val="20"/>
        </w:rPr>
        <w:t>Complaints made by one employee against another employee, or between a council employee and the council as an employer are dealt with under the council’s disciplinary and grievances procedures</w:t>
      </w:r>
      <w:r w:rsidR="00B838AE">
        <w:rPr>
          <w:rFonts w:ascii="Arial" w:hAnsi="Arial" w:cs="Arial"/>
          <w:sz w:val="20"/>
          <w:szCs w:val="20"/>
        </w:rPr>
        <w:t>.</w:t>
      </w:r>
    </w:p>
    <w:p w14:paraId="14266C8A" w14:textId="77777777" w:rsidR="00AD5D7E" w:rsidRPr="00AD5D7E" w:rsidRDefault="00AD5D7E" w:rsidP="00AD5D7E">
      <w:pPr>
        <w:pStyle w:val="ListParagraph"/>
        <w:rPr>
          <w:rFonts w:ascii="Arial" w:hAnsi="Arial" w:cs="Arial"/>
          <w:sz w:val="20"/>
          <w:szCs w:val="20"/>
        </w:rPr>
      </w:pPr>
    </w:p>
    <w:p w14:paraId="097CCF39" w14:textId="022A7504" w:rsidR="00AD5D7E" w:rsidRDefault="00AD5D7E" w:rsidP="00093344">
      <w:pPr>
        <w:pStyle w:val="ListParagraph"/>
        <w:numPr>
          <w:ilvl w:val="0"/>
          <w:numId w:val="6"/>
        </w:numPr>
        <w:spacing w:after="0"/>
        <w:jc w:val="both"/>
        <w:rPr>
          <w:rFonts w:ascii="Arial" w:hAnsi="Arial" w:cs="Arial"/>
          <w:sz w:val="20"/>
          <w:szCs w:val="20"/>
        </w:rPr>
      </w:pPr>
      <w:r w:rsidRPr="00AD5D7E">
        <w:rPr>
          <w:rFonts w:ascii="Arial" w:hAnsi="Arial" w:cs="Arial"/>
          <w:sz w:val="20"/>
          <w:szCs w:val="20"/>
        </w:rPr>
        <w:t xml:space="preserve">This </w:t>
      </w:r>
      <w:r w:rsidR="00B838AE">
        <w:rPr>
          <w:rFonts w:ascii="Arial" w:hAnsi="Arial" w:cs="Arial"/>
          <w:sz w:val="20"/>
          <w:szCs w:val="20"/>
        </w:rPr>
        <w:t>policy</w:t>
      </w:r>
      <w:r w:rsidRPr="00AD5D7E">
        <w:rPr>
          <w:rFonts w:ascii="Arial" w:hAnsi="Arial" w:cs="Arial"/>
          <w:sz w:val="20"/>
          <w:szCs w:val="20"/>
        </w:rPr>
        <w:t xml:space="preserve"> does not cover complaints about the conduct of a Member of the Town Council.  These are covered under the Code of Conduct for Members and if a complaint is received by the Town Council, the complainant will be referred to the North Herts Council Monitoring Officer. Further information about dealing with complaints against councillors can be obtained from the Monitoring Officer.  </w:t>
      </w:r>
    </w:p>
    <w:p w14:paraId="4A57CE52" w14:textId="77777777" w:rsidR="005A294B" w:rsidRPr="005A294B" w:rsidRDefault="005A294B" w:rsidP="005A294B">
      <w:pPr>
        <w:pStyle w:val="ListParagraph"/>
        <w:rPr>
          <w:rFonts w:ascii="Arial" w:hAnsi="Arial" w:cs="Arial"/>
          <w:sz w:val="20"/>
          <w:szCs w:val="20"/>
        </w:rPr>
      </w:pPr>
    </w:p>
    <w:p w14:paraId="0D2472E1" w14:textId="12F7E89F" w:rsidR="005A294B" w:rsidRDefault="005A294B" w:rsidP="00093344">
      <w:pPr>
        <w:pStyle w:val="ListParagraph"/>
        <w:numPr>
          <w:ilvl w:val="0"/>
          <w:numId w:val="6"/>
        </w:numPr>
        <w:spacing w:after="0"/>
        <w:jc w:val="both"/>
        <w:rPr>
          <w:rFonts w:ascii="Arial" w:hAnsi="Arial" w:cs="Arial"/>
          <w:sz w:val="20"/>
          <w:szCs w:val="20"/>
        </w:rPr>
      </w:pPr>
      <w:r w:rsidRPr="005A294B">
        <w:rPr>
          <w:rFonts w:ascii="Arial" w:hAnsi="Arial" w:cs="Arial"/>
          <w:sz w:val="20"/>
          <w:szCs w:val="20"/>
        </w:rPr>
        <w:t xml:space="preserve">The complainant will be asked to put the complaint in writing (letter/e-mail) to the </w:t>
      </w:r>
      <w:r w:rsidR="00492E88">
        <w:rPr>
          <w:rFonts w:ascii="Arial" w:hAnsi="Arial" w:cs="Arial"/>
          <w:sz w:val="20"/>
          <w:szCs w:val="20"/>
        </w:rPr>
        <w:t>Chief Officer</w:t>
      </w:r>
      <w:r w:rsidRPr="005A294B">
        <w:rPr>
          <w:rFonts w:ascii="Arial" w:hAnsi="Arial" w:cs="Arial"/>
          <w:sz w:val="20"/>
          <w:szCs w:val="20"/>
        </w:rPr>
        <w:t xml:space="preserve"> at Town Hall Offices, Melbourn Street, Royston, Herts, SG8 7DA.  The complaint will be acknowledged within 14 days of receipt. All relevant documents should be included.</w:t>
      </w:r>
    </w:p>
    <w:p w14:paraId="6FA41521" w14:textId="77777777" w:rsidR="005A294B" w:rsidRPr="005A294B" w:rsidRDefault="005A294B" w:rsidP="005A294B">
      <w:pPr>
        <w:pStyle w:val="ListParagraph"/>
        <w:rPr>
          <w:rFonts w:ascii="Arial" w:hAnsi="Arial" w:cs="Arial"/>
          <w:sz w:val="20"/>
          <w:szCs w:val="20"/>
        </w:rPr>
      </w:pPr>
    </w:p>
    <w:p w14:paraId="318FAB1C" w14:textId="61DF9DB2" w:rsidR="005A294B" w:rsidRDefault="005A294B" w:rsidP="00093344">
      <w:pPr>
        <w:pStyle w:val="ListParagraph"/>
        <w:numPr>
          <w:ilvl w:val="0"/>
          <w:numId w:val="6"/>
        </w:numPr>
        <w:spacing w:after="0"/>
        <w:jc w:val="both"/>
        <w:rPr>
          <w:rFonts w:ascii="Arial" w:hAnsi="Arial" w:cs="Arial"/>
          <w:sz w:val="20"/>
          <w:szCs w:val="20"/>
        </w:rPr>
      </w:pPr>
      <w:r w:rsidRPr="005A294B">
        <w:rPr>
          <w:rFonts w:ascii="Arial" w:hAnsi="Arial" w:cs="Arial"/>
          <w:sz w:val="20"/>
          <w:szCs w:val="20"/>
        </w:rPr>
        <w:t xml:space="preserve">If the complainant prefers not to put the complaint to the </w:t>
      </w:r>
      <w:r w:rsidR="00492E88">
        <w:rPr>
          <w:rFonts w:ascii="Arial" w:hAnsi="Arial" w:cs="Arial"/>
          <w:sz w:val="20"/>
          <w:szCs w:val="20"/>
        </w:rPr>
        <w:t>Chief Officer</w:t>
      </w:r>
      <w:r w:rsidRPr="005A294B">
        <w:rPr>
          <w:rFonts w:ascii="Arial" w:hAnsi="Arial" w:cs="Arial"/>
          <w:sz w:val="20"/>
          <w:szCs w:val="20"/>
        </w:rPr>
        <w:t xml:space="preserve"> (because the matter relates to the </w:t>
      </w:r>
      <w:r w:rsidR="00492E88">
        <w:rPr>
          <w:rFonts w:ascii="Arial" w:hAnsi="Arial" w:cs="Arial"/>
          <w:sz w:val="20"/>
          <w:szCs w:val="20"/>
        </w:rPr>
        <w:t>Chief Officer</w:t>
      </w:r>
      <w:r w:rsidRPr="005A294B">
        <w:rPr>
          <w:rFonts w:ascii="Arial" w:hAnsi="Arial" w:cs="Arial"/>
          <w:sz w:val="20"/>
          <w:szCs w:val="20"/>
        </w:rPr>
        <w:t xml:space="preserve">) he/she should be advised to write to the Chair of the Human Resources </w:t>
      </w:r>
      <w:r w:rsidR="00492E88">
        <w:rPr>
          <w:rFonts w:ascii="Arial" w:hAnsi="Arial" w:cs="Arial"/>
          <w:sz w:val="20"/>
          <w:szCs w:val="20"/>
        </w:rPr>
        <w:t>C</w:t>
      </w:r>
      <w:r w:rsidRPr="005A294B">
        <w:rPr>
          <w:rFonts w:ascii="Arial" w:hAnsi="Arial" w:cs="Arial"/>
          <w:sz w:val="20"/>
          <w:szCs w:val="20"/>
        </w:rPr>
        <w:t xml:space="preserve">ommittee.  </w:t>
      </w:r>
    </w:p>
    <w:p w14:paraId="6880D1C6" w14:textId="77777777" w:rsidR="004525B3" w:rsidRPr="004525B3" w:rsidRDefault="004525B3" w:rsidP="004525B3">
      <w:pPr>
        <w:pStyle w:val="ListParagraph"/>
        <w:rPr>
          <w:rFonts w:ascii="Arial" w:hAnsi="Arial" w:cs="Arial"/>
          <w:sz w:val="20"/>
          <w:szCs w:val="20"/>
        </w:rPr>
      </w:pPr>
    </w:p>
    <w:p w14:paraId="6EA5C4EE" w14:textId="287E632C" w:rsidR="004525B3" w:rsidRDefault="004525B3" w:rsidP="00093344">
      <w:pPr>
        <w:pStyle w:val="ListParagraph"/>
        <w:numPr>
          <w:ilvl w:val="0"/>
          <w:numId w:val="6"/>
        </w:numPr>
        <w:spacing w:after="0"/>
        <w:jc w:val="both"/>
        <w:rPr>
          <w:rFonts w:ascii="Arial" w:hAnsi="Arial" w:cs="Arial"/>
          <w:sz w:val="20"/>
          <w:szCs w:val="20"/>
        </w:rPr>
      </w:pPr>
      <w:r w:rsidRPr="004525B3">
        <w:rPr>
          <w:rFonts w:ascii="Arial" w:hAnsi="Arial" w:cs="Arial"/>
          <w:sz w:val="20"/>
          <w:szCs w:val="20"/>
        </w:rPr>
        <w:t>The complainant will be asked at the outset to confirm if they want the complaint to be treated confidentially.</w:t>
      </w:r>
    </w:p>
    <w:p w14:paraId="434CC891" w14:textId="77777777" w:rsidR="00107938" w:rsidRPr="00107938" w:rsidRDefault="00107938" w:rsidP="00107938">
      <w:pPr>
        <w:pStyle w:val="ListParagraph"/>
        <w:rPr>
          <w:rFonts w:ascii="Arial" w:hAnsi="Arial" w:cs="Arial"/>
          <w:sz w:val="20"/>
          <w:szCs w:val="20"/>
        </w:rPr>
      </w:pPr>
    </w:p>
    <w:p w14:paraId="6A9F2D18" w14:textId="5A97EE8B" w:rsidR="00107938" w:rsidRDefault="00107938" w:rsidP="00093344">
      <w:pPr>
        <w:pStyle w:val="ListParagraph"/>
        <w:numPr>
          <w:ilvl w:val="0"/>
          <w:numId w:val="6"/>
        </w:numPr>
        <w:spacing w:after="0"/>
        <w:jc w:val="both"/>
        <w:rPr>
          <w:rFonts w:ascii="Arial" w:hAnsi="Arial" w:cs="Arial"/>
          <w:sz w:val="20"/>
          <w:szCs w:val="20"/>
        </w:rPr>
      </w:pPr>
      <w:r w:rsidRPr="00107938">
        <w:rPr>
          <w:rFonts w:ascii="Arial" w:hAnsi="Arial" w:cs="Arial"/>
          <w:sz w:val="20"/>
          <w:szCs w:val="20"/>
        </w:rPr>
        <w:t xml:space="preserve">On receipt of a written complaint, the </w:t>
      </w:r>
      <w:r w:rsidR="00275352">
        <w:rPr>
          <w:rFonts w:ascii="Arial" w:hAnsi="Arial" w:cs="Arial"/>
          <w:sz w:val="20"/>
          <w:szCs w:val="20"/>
        </w:rPr>
        <w:t>Chief Officer</w:t>
      </w:r>
      <w:r w:rsidRPr="00107938">
        <w:rPr>
          <w:rFonts w:ascii="Arial" w:hAnsi="Arial" w:cs="Arial"/>
          <w:sz w:val="20"/>
          <w:szCs w:val="20"/>
        </w:rPr>
        <w:t xml:space="preserve"> (except where the complaint is about his or her own actions) or Chair of the Human Resources </w:t>
      </w:r>
      <w:r w:rsidR="00275352">
        <w:rPr>
          <w:rFonts w:ascii="Arial" w:hAnsi="Arial" w:cs="Arial"/>
          <w:sz w:val="20"/>
          <w:szCs w:val="20"/>
        </w:rPr>
        <w:t>C</w:t>
      </w:r>
      <w:r w:rsidRPr="00107938">
        <w:rPr>
          <w:rFonts w:ascii="Arial" w:hAnsi="Arial" w:cs="Arial"/>
          <w:sz w:val="20"/>
          <w:szCs w:val="20"/>
        </w:rPr>
        <w:t xml:space="preserve">ommittee (if the complaint relates to the </w:t>
      </w:r>
      <w:r w:rsidR="00275352">
        <w:rPr>
          <w:rFonts w:ascii="Arial" w:hAnsi="Arial" w:cs="Arial"/>
          <w:sz w:val="20"/>
          <w:szCs w:val="20"/>
        </w:rPr>
        <w:t>Chief Officer</w:t>
      </w:r>
      <w:r w:rsidRPr="00107938">
        <w:rPr>
          <w:rFonts w:ascii="Arial" w:hAnsi="Arial" w:cs="Arial"/>
          <w:sz w:val="20"/>
          <w:szCs w:val="20"/>
        </w:rPr>
        <w:t xml:space="preserve">) will: </w:t>
      </w:r>
    </w:p>
    <w:p w14:paraId="7791F0A5" w14:textId="77777777" w:rsidR="00107938" w:rsidRPr="00107938" w:rsidRDefault="00107938" w:rsidP="00107938">
      <w:pPr>
        <w:pStyle w:val="ListParagraph"/>
        <w:rPr>
          <w:rFonts w:ascii="Arial" w:hAnsi="Arial" w:cs="Arial"/>
          <w:sz w:val="20"/>
          <w:szCs w:val="20"/>
        </w:rPr>
      </w:pPr>
    </w:p>
    <w:p w14:paraId="6CA66F6E" w14:textId="77777777" w:rsidR="00451441" w:rsidRDefault="00107938" w:rsidP="00107938">
      <w:pPr>
        <w:pStyle w:val="ListParagraph"/>
        <w:numPr>
          <w:ilvl w:val="1"/>
          <w:numId w:val="6"/>
        </w:numPr>
        <w:spacing w:after="0"/>
        <w:jc w:val="both"/>
        <w:rPr>
          <w:rFonts w:ascii="Arial" w:hAnsi="Arial" w:cs="Arial"/>
          <w:sz w:val="20"/>
          <w:szCs w:val="20"/>
        </w:rPr>
      </w:pPr>
      <w:r>
        <w:rPr>
          <w:rFonts w:ascii="Arial" w:hAnsi="Arial" w:cs="Arial"/>
          <w:sz w:val="20"/>
          <w:szCs w:val="20"/>
        </w:rPr>
        <w:t>C</w:t>
      </w:r>
      <w:r w:rsidRPr="00107938">
        <w:rPr>
          <w:rFonts w:ascii="Arial" w:hAnsi="Arial" w:cs="Arial"/>
          <w:sz w:val="20"/>
          <w:szCs w:val="20"/>
        </w:rPr>
        <w:t xml:space="preserve">onfirm to the complainant that the complaint will be treated as confidential, if requested; </w:t>
      </w:r>
    </w:p>
    <w:p w14:paraId="5061E303" w14:textId="77777777" w:rsidR="00451441" w:rsidRDefault="00107938" w:rsidP="00107938">
      <w:pPr>
        <w:pStyle w:val="ListParagraph"/>
        <w:numPr>
          <w:ilvl w:val="1"/>
          <w:numId w:val="6"/>
        </w:numPr>
        <w:spacing w:after="0"/>
        <w:jc w:val="both"/>
        <w:rPr>
          <w:rFonts w:ascii="Arial" w:hAnsi="Arial" w:cs="Arial"/>
          <w:sz w:val="20"/>
          <w:szCs w:val="20"/>
        </w:rPr>
      </w:pPr>
      <w:r w:rsidRPr="00107938">
        <w:rPr>
          <w:rFonts w:ascii="Arial" w:hAnsi="Arial" w:cs="Arial"/>
          <w:sz w:val="20"/>
          <w:szCs w:val="20"/>
        </w:rPr>
        <w:t xml:space="preserve">Confirm the next steps in the </w:t>
      </w:r>
      <w:proofErr w:type="gramStart"/>
      <w:r w:rsidRPr="00107938">
        <w:rPr>
          <w:rFonts w:ascii="Arial" w:hAnsi="Arial" w:cs="Arial"/>
          <w:sz w:val="20"/>
          <w:szCs w:val="20"/>
        </w:rPr>
        <w:t>complaints</w:t>
      </w:r>
      <w:proofErr w:type="gramEnd"/>
      <w:r w:rsidRPr="00107938">
        <w:rPr>
          <w:rFonts w:ascii="Arial" w:hAnsi="Arial" w:cs="Arial"/>
          <w:sz w:val="20"/>
          <w:szCs w:val="20"/>
        </w:rPr>
        <w:t xml:space="preserve"> procedure. </w:t>
      </w:r>
    </w:p>
    <w:p w14:paraId="2FD7678C" w14:textId="343D1CC0" w:rsidR="00451441" w:rsidRDefault="00107938" w:rsidP="00451441">
      <w:pPr>
        <w:pStyle w:val="ListParagraph"/>
        <w:numPr>
          <w:ilvl w:val="1"/>
          <w:numId w:val="6"/>
        </w:numPr>
        <w:spacing w:after="0"/>
        <w:jc w:val="both"/>
        <w:rPr>
          <w:rFonts w:ascii="Arial" w:hAnsi="Arial" w:cs="Arial"/>
          <w:sz w:val="20"/>
          <w:szCs w:val="20"/>
        </w:rPr>
      </w:pPr>
      <w:r w:rsidRPr="00107938">
        <w:rPr>
          <w:rFonts w:ascii="Arial" w:hAnsi="Arial" w:cs="Arial"/>
          <w:sz w:val="20"/>
          <w:szCs w:val="20"/>
        </w:rPr>
        <w:lastRenderedPageBreak/>
        <w:t>Seek to settle the complaint directly with the complainant. This will not be done without first notifying any person complained about and giving him/her an opportunity to comment.  Efforts will be made to resolve the complaint at this stage</w:t>
      </w:r>
      <w:r w:rsidR="00451441">
        <w:rPr>
          <w:rFonts w:ascii="Arial" w:hAnsi="Arial" w:cs="Arial"/>
          <w:sz w:val="20"/>
          <w:szCs w:val="20"/>
        </w:rPr>
        <w:t>.</w:t>
      </w:r>
    </w:p>
    <w:p w14:paraId="560A7743" w14:textId="77777777" w:rsidR="00451441" w:rsidRDefault="00451441" w:rsidP="00451441">
      <w:pPr>
        <w:pStyle w:val="ListParagraph"/>
        <w:spacing w:after="0"/>
        <w:ind w:left="1440"/>
        <w:jc w:val="both"/>
        <w:rPr>
          <w:rFonts w:ascii="Arial" w:hAnsi="Arial" w:cs="Arial"/>
          <w:sz w:val="20"/>
          <w:szCs w:val="20"/>
        </w:rPr>
      </w:pPr>
    </w:p>
    <w:p w14:paraId="2C2A158A" w14:textId="333F40E6" w:rsidR="00451441" w:rsidRDefault="00451441" w:rsidP="00451441">
      <w:pPr>
        <w:pStyle w:val="ListParagraph"/>
        <w:numPr>
          <w:ilvl w:val="0"/>
          <w:numId w:val="6"/>
        </w:numPr>
        <w:spacing w:after="0"/>
        <w:jc w:val="both"/>
        <w:rPr>
          <w:rFonts w:ascii="Arial" w:hAnsi="Arial" w:cs="Arial"/>
          <w:sz w:val="20"/>
          <w:szCs w:val="20"/>
        </w:rPr>
      </w:pPr>
      <w:r w:rsidRPr="00451441">
        <w:rPr>
          <w:rFonts w:ascii="Arial" w:hAnsi="Arial" w:cs="Arial"/>
          <w:sz w:val="20"/>
          <w:szCs w:val="20"/>
        </w:rPr>
        <w:t xml:space="preserve">The </w:t>
      </w:r>
      <w:r w:rsidR="00F44E22">
        <w:rPr>
          <w:rFonts w:ascii="Arial" w:hAnsi="Arial" w:cs="Arial"/>
          <w:sz w:val="20"/>
          <w:szCs w:val="20"/>
        </w:rPr>
        <w:t>Chief Officer</w:t>
      </w:r>
      <w:r w:rsidRPr="00451441">
        <w:rPr>
          <w:rFonts w:ascii="Arial" w:hAnsi="Arial" w:cs="Arial"/>
          <w:sz w:val="20"/>
          <w:szCs w:val="20"/>
        </w:rPr>
        <w:t xml:space="preserve"> (or HR Chair) will report any complaint disposed of by direct action with the complainant to the next relevant council/committee/working party meeting.  </w:t>
      </w:r>
    </w:p>
    <w:p w14:paraId="2BA17D1E" w14:textId="77777777" w:rsidR="001E5EC1" w:rsidRDefault="001E5EC1" w:rsidP="001E5EC1">
      <w:pPr>
        <w:pStyle w:val="ListParagraph"/>
        <w:spacing w:after="0"/>
        <w:jc w:val="both"/>
        <w:rPr>
          <w:rFonts w:ascii="Arial" w:hAnsi="Arial" w:cs="Arial"/>
          <w:sz w:val="20"/>
          <w:szCs w:val="20"/>
        </w:rPr>
      </w:pPr>
    </w:p>
    <w:p w14:paraId="5086499C" w14:textId="28852ABF" w:rsidR="001E5EC1" w:rsidRDefault="001E5EC1" w:rsidP="00451441">
      <w:pPr>
        <w:pStyle w:val="ListParagraph"/>
        <w:numPr>
          <w:ilvl w:val="0"/>
          <w:numId w:val="6"/>
        </w:numPr>
        <w:spacing w:after="0"/>
        <w:jc w:val="both"/>
        <w:rPr>
          <w:rFonts w:ascii="Arial" w:hAnsi="Arial" w:cs="Arial"/>
          <w:sz w:val="20"/>
          <w:szCs w:val="20"/>
        </w:rPr>
      </w:pPr>
      <w:r w:rsidRPr="001E5EC1">
        <w:rPr>
          <w:rFonts w:ascii="Arial" w:hAnsi="Arial" w:cs="Arial"/>
          <w:sz w:val="20"/>
          <w:szCs w:val="20"/>
        </w:rPr>
        <w:t xml:space="preserve">The </w:t>
      </w:r>
      <w:r w:rsidR="00F44E22">
        <w:rPr>
          <w:rFonts w:ascii="Arial" w:hAnsi="Arial" w:cs="Arial"/>
          <w:sz w:val="20"/>
          <w:szCs w:val="20"/>
        </w:rPr>
        <w:t>Chief Officer</w:t>
      </w:r>
      <w:r w:rsidRPr="001E5EC1">
        <w:rPr>
          <w:rFonts w:ascii="Arial" w:hAnsi="Arial" w:cs="Arial"/>
          <w:sz w:val="20"/>
          <w:szCs w:val="20"/>
        </w:rPr>
        <w:t xml:space="preserve"> (or HR Chair) will report any complaint that has not been resolved to the next relevant council/committee/working party meeting. The </w:t>
      </w:r>
      <w:r w:rsidR="004F0B35">
        <w:rPr>
          <w:rFonts w:ascii="Arial" w:hAnsi="Arial" w:cs="Arial"/>
          <w:sz w:val="20"/>
          <w:szCs w:val="20"/>
        </w:rPr>
        <w:t>Chief Officer</w:t>
      </w:r>
      <w:r w:rsidRPr="001E5EC1">
        <w:rPr>
          <w:rFonts w:ascii="Arial" w:hAnsi="Arial" w:cs="Arial"/>
          <w:sz w:val="20"/>
          <w:szCs w:val="20"/>
        </w:rPr>
        <w:t xml:space="preserve"> will notify the complainant of the date on which the complaint will be considered.  </w:t>
      </w:r>
    </w:p>
    <w:p w14:paraId="0225A165" w14:textId="77777777" w:rsidR="001E5EC1" w:rsidRPr="001E5EC1" w:rsidRDefault="001E5EC1" w:rsidP="001E5EC1">
      <w:pPr>
        <w:pStyle w:val="ListParagraph"/>
        <w:rPr>
          <w:rFonts w:ascii="Arial" w:hAnsi="Arial" w:cs="Arial"/>
          <w:sz w:val="20"/>
          <w:szCs w:val="20"/>
        </w:rPr>
      </w:pPr>
    </w:p>
    <w:p w14:paraId="1A888366" w14:textId="302E9B57" w:rsidR="001E5EC1" w:rsidRDefault="001E5EC1" w:rsidP="00451441">
      <w:pPr>
        <w:pStyle w:val="ListParagraph"/>
        <w:numPr>
          <w:ilvl w:val="0"/>
          <w:numId w:val="6"/>
        </w:numPr>
        <w:spacing w:after="0"/>
        <w:jc w:val="both"/>
        <w:rPr>
          <w:rFonts w:ascii="Arial" w:hAnsi="Arial" w:cs="Arial"/>
          <w:sz w:val="20"/>
          <w:szCs w:val="20"/>
        </w:rPr>
      </w:pPr>
      <w:r w:rsidRPr="001E5EC1">
        <w:rPr>
          <w:rFonts w:ascii="Arial" w:hAnsi="Arial" w:cs="Arial"/>
          <w:sz w:val="20"/>
          <w:szCs w:val="20"/>
        </w:rPr>
        <w:t xml:space="preserve">Matters relating to Grievance or Disciplinary proceedings that are taking, or are likely to take place, should be dealt with in accordance with the Council’s grievance and disciplinary procedures.  </w:t>
      </w:r>
    </w:p>
    <w:p w14:paraId="069E3B30" w14:textId="77777777" w:rsidR="001E5EC1" w:rsidRPr="001E5EC1" w:rsidRDefault="001E5EC1" w:rsidP="001E5EC1">
      <w:pPr>
        <w:pStyle w:val="ListParagraph"/>
        <w:rPr>
          <w:rFonts w:ascii="Arial" w:hAnsi="Arial" w:cs="Arial"/>
          <w:sz w:val="20"/>
          <w:szCs w:val="20"/>
        </w:rPr>
      </w:pPr>
    </w:p>
    <w:p w14:paraId="29DFB7E3" w14:textId="4DAB92BB" w:rsidR="001E5EC1" w:rsidRDefault="001E5EC1" w:rsidP="00451441">
      <w:pPr>
        <w:pStyle w:val="ListParagraph"/>
        <w:numPr>
          <w:ilvl w:val="0"/>
          <w:numId w:val="6"/>
        </w:numPr>
        <w:spacing w:after="0"/>
        <w:jc w:val="both"/>
        <w:rPr>
          <w:rFonts w:ascii="Arial" w:hAnsi="Arial" w:cs="Arial"/>
          <w:sz w:val="20"/>
          <w:szCs w:val="20"/>
        </w:rPr>
      </w:pPr>
      <w:r w:rsidRPr="001E5EC1">
        <w:rPr>
          <w:rFonts w:ascii="Arial" w:hAnsi="Arial" w:cs="Arial"/>
          <w:sz w:val="20"/>
          <w:szCs w:val="20"/>
        </w:rPr>
        <w:t xml:space="preserve">The Council may consider in the circumstances of any </w:t>
      </w:r>
      <w:proofErr w:type="gramStart"/>
      <w:r w:rsidRPr="001E5EC1">
        <w:rPr>
          <w:rFonts w:ascii="Arial" w:hAnsi="Arial" w:cs="Arial"/>
          <w:sz w:val="20"/>
          <w:szCs w:val="20"/>
        </w:rPr>
        <w:t>particular complaint</w:t>
      </w:r>
      <w:proofErr w:type="gramEnd"/>
      <w:r w:rsidRPr="001E5EC1">
        <w:rPr>
          <w:rFonts w:ascii="Arial" w:hAnsi="Arial" w:cs="Arial"/>
          <w:sz w:val="20"/>
          <w:szCs w:val="20"/>
        </w:rPr>
        <w:t xml:space="preserve"> whether to make any without liability payment or provide other reasonable benefit to any person who has suffered loss </w:t>
      </w:r>
      <w:proofErr w:type="gramStart"/>
      <w:r w:rsidRPr="001E5EC1">
        <w:rPr>
          <w:rFonts w:ascii="Arial" w:hAnsi="Arial" w:cs="Arial"/>
          <w:sz w:val="20"/>
          <w:szCs w:val="20"/>
        </w:rPr>
        <w:t>as a result of</w:t>
      </w:r>
      <w:proofErr w:type="gramEnd"/>
      <w:r w:rsidRPr="001E5EC1">
        <w:rPr>
          <w:rFonts w:ascii="Arial" w:hAnsi="Arial" w:cs="Arial"/>
          <w:sz w:val="20"/>
          <w:szCs w:val="20"/>
        </w:rPr>
        <w:t xml:space="preserve"> the Council’s maladministration.  Any payment may only be authorised by the Council after obtaining legal advice and advice from the Council’s auditor on the propriety of such a payment.</w:t>
      </w:r>
    </w:p>
    <w:p w14:paraId="2F655D0A" w14:textId="77777777" w:rsidR="003E7028" w:rsidRPr="003E7028" w:rsidRDefault="003E7028" w:rsidP="003E7028">
      <w:pPr>
        <w:pStyle w:val="ListParagraph"/>
        <w:rPr>
          <w:rFonts w:ascii="Arial" w:hAnsi="Arial" w:cs="Arial"/>
          <w:sz w:val="20"/>
          <w:szCs w:val="20"/>
        </w:rPr>
      </w:pPr>
    </w:p>
    <w:p w14:paraId="355F9860" w14:textId="65A55410" w:rsidR="003E7028" w:rsidRDefault="003E7028" w:rsidP="00451441">
      <w:pPr>
        <w:pStyle w:val="ListParagraph"/>
        <w:numPr>
          <w:ilvl w:val="0"/>
          <w:numId w:val="6"/>
        </w:numPr>
        <w:spacing w:after="0"/>
        <w:jc w:val="both"/>
        <w:rPr>
          <w:rFonts w:ascii="Arial" w:hAnsi="Arial" w:cs="Arial"/>
          <w:sz w:val="20"/>
          <w:szCs w:val="20"/>
        </w:rPr>
      </w:pPr>
      <w:r w:rsidRPr="003E7028">
        <w:rPr>
          <w:rFonts w:ascii="Arial" w:hAnsi="Arial" w:cs="Arial"/>
          <w:sz w:val="20"/>
          <w:szCs w:val="20"/>
        </w:rPr>
        <w:t>As soon as possible after the decision has been made (and in any event not later than 20 days after the meeting) the complainant will be notified in writing of the decision and any action to be taken. The Council will give reasons for its decision.</w:t>
      </w:r>
    </w:p>
    <w:p w14:paraId="4DD7CD3F" w14:textId="77777777" w:rsidR="003E7028" w:rsidRPr="003E7028" w:rsidRDefault="003E7028" w:rsidP="003E7028">
      <w:pPr>
        <w:pStyle w:val="ListParagraph"/>
        <w:rPr>
          <w:rFonts w:ascii="Arial" w:hAnsi="Arial" w:cs="Arial"/>
          <w:sz w:val="20"/>
          <w:szCs w:val="20"/>
        </w:rPr>
      </w:pPr>
    </w:p>
    <w:p w14:paraId="24F45E71" w14:textId="7DDC246F" w:rsidR="003E7028" w:rsidRDefault="003E7028" w:rsidP="00451441">
      <w:pPr>
        <w:pStyle w:val="ListParagraph"/>
        <w:numPr>
          <w:ilvl w:val="0"/>
          <w:numId w:val="6"/>
        </w:numPr>
        <w:spacing w:after="0"/>
        <w:jc w:val="both"/>
        <w:rPr>
          <w:rFonts w:ascii="Arial" w:hAnsi="Arial" w:cs="Arial"/>
          <w:sz w:val="20"/>
          <w:szCs w:val="20"/>
        </w:rPr>
      </w:pPr>
      <w:r w:rsidRPr="003E7028">
        <w:rPr>
          <w:rFonts w:ascii="Arial" w:hAnsi="Arial" w:cs="Arial"/>
          <w:sz w:val="20"/>
          <w:szCs w:val="20"/>
        </w:rPr>
        <w:t xml:space="preserve">The Council may defer dealing with any complaint if it is of the opinion that issues arise on which further advice is necessary.  The advice will be considered and the complaint dealt with at the next meeting after the advice has been received.   </w:t>
      </w:r>
    </w:p>
    <w:p w14:paraId="15B7E3C5" w14:textId="77777777" w:rsidR="003E7028" w:rsidRPr="003E7028" w:rsidRDefault="003E7028" w:rsidP="003E7028">
      <w:pPr>
        <w:pStyle w:val="ListParagraph"/>
        <w:rPr>
          <w:rFonts w:ascii="Arial" w:hAnsi="Arial" w:cs="Arial"/>
          <w:sz w:val="20"/>
          <w:szCs w:val="20"/>
        </w:rPr>
      </w:pPr>
    </w:p>
    <w:p w14:paraId="10CFFA09" w14:textId="44963515" w:rsidR="003E7028" w:rsidRDefault="003E7028" w:rsidP="00451441">
      <w:pPr>
        <w:pStyle w:val="ListParagraph"/>
        <w:numPr>
          <w:ilvl w:val="0"/>
          <w:numId w:val="6"/>
        </w:numPr>
        <w:spacing w:after="0"/>
        <w:jc w:val="both"/>
        <w:rPr>
          <w:rFonts w:ascii="Arial" w:hAnsi="Arial" w:cs="Arial"/>
          <w:sz w:val="20"/>
          <w:szCs w:val="20"/>
        </w:rPr>
      </w:pPr>
      <w:r w:rsidRPr="003E7028">
        <w:rPr>
          <w:rFonts w:ascii="Arial" w:hAnsi="Arial" w:cs="Arial"/>
          <w:sz w:val="20"/>
          <w:szCs w:val="20"/>
        </w:rPr>
        <w:t>The decision of the Council is final with no appeal process as the Local Government Ombudsman does not consider complaints in respect of Town and Parish Councils</w:t>
      </w:r>
      <w:r w:rsidR="00AA7B25">
        <w:rPr>
          <w:rFonts w:ascii="Arial" w:hAnsi="Arial" w:cs="Arial"/>
          <w:sz w:val="20"/>
          <w:szCs w:val="20"/>
        </w:rPr>
        <w:t>, however it may be able to consider a complaint if the Council is acting on behalf of another authority.</w:t>
      </w:r>
    </w:p>
    <w:p w14:paraId="0856BC46" w14:textId="77777777" w:rsidR="003E7028" w:rsidRPr="003E7028" w:rsidRDefault="003E7028" w:rsidP="003E7028">
      <w:pPr>
        <w:pStyle w:val="ListParagraph"/>
        <w:rPr>
          <w:rFonts w:ascii="Arial" w:hAnsi="Arial" w:cs="Arial"/>
          <w:sz w:val="20"/>
          <w:szCs w:val="20"/>
        </w:rPr>
      </w:pPr>
    </w:p>
    <w:p w14:paraId="27E2FFEA" w14:textId="77777777" w:rsidR="003E7028" w:rsidRDefault="003E7028" w:rsidP="003E7028">
      <w:pPr>
        <w:spacing w:after="0"/>
        <w:jc w:val="both"/>
        <w:rPr>
          <w:rFonts w:ascii="Arial" w:hAnsi="Arial" w:cs="Arial"/>
          <w:sz w:val="20"/>
          <w:szCs w:val="20"/>
        </w:rPr>
      </w:pPr>
      <w:r w:rsidRPr="003E7028">
        <w:rPr>
          <w:rFonts w:ascii="Arial" w:hAnsi="Arial" w:cs="Arial"/>
          <w:sz w:val="20"/>
          <w:szCs w:val="20"/>
        </w:rPr>
        <w:t xml:space="preserve">Contact details </w:t>
      </w:r>
    </w:p>
    <w:p w14:paraId="2B3DFD3B" w14:textId="5A10C26E" w:rsidR="00DE446E" w:rsidRDefault="00111543" w:rsidP="003E7028">
      <w:pPr>
        <w:spacing w:after="0"/>
        <w:jc w:val="both"/>
        <w:rPr>
          <w:rFonts w:ascii="Arial" w:hAnsi="Arial" w:cs="Arial"/>
          <w:sz w:val="20"/>
          <w:szCs w:val="20"/>
        </w:rPr>
      </w:pPr>
      <w:r>
        <w:rPr>
          <w:rFonts w:ascii="Arial" w:hAnsi="Arial" w:cs="Arial"/>
          <w:sz w:val="20"/>
          <w:szCs w:val="20"/>
        </w:rPr>
        <w:t>Chief Officer</w:t>
      </w:r>
      <w:r w:rsidR="003E7028" w:rsidRPr="003E7028">
        <w:rPr>
          <w:rFonts w:ascii="Arial" w:hAnsi="Arial" w:cs="Arial"/>
          <w:sz w:val="20"/>
          <w:szCs w:val="20"/>
        </w:rPr>
        <w:t xml:space="preserve">: </w:t>
      </w:r>
      <w:r>
        <w:rPr>
          <w:rFonts w:ascii="Arial" w:hAnsi="Arial" w:cs="Arial"/>
          <w:sz w:val="20"/>
          <w:szCs w:val="20"/>
        </w:rPr>
        <w:t>chief.officer</w:t>
      </w:r>
      <w:r w:rsidR="003E7028" w:rsidRPr="003E7028">
        <w:rPr>
          <w:rFonts w:ascii="Arial" w:hAnsi="Arial" w:cs="Arial"/>
          <w:sz w:val="20"/>
          <w:szCs w:val="20"/>
        </w:rPr>
        <w:t xml:space="preserve">@roystontowncouncil.gov.uk     01763 245484 </w:t>
      </w:r>
    </w:p>
    <w:p w14:paraId="2614D5B1" w14:textId="7B69F737" w:rsidR="003E7028" w:rsidRPr="003E7028" w:rsidRDefault="003E7028" w:rsidP="003E7028">
      <w:pPr>
        <w:spacing w:after="0"/>
        <w:jc w:val="both"/>
        <w:rPr>
          <w:rFonts w:ascii="Arial" w:hAnsi="Arial" w:cs="Arial"/>
          <w:sz w:val="20"/>
          <w:szCs w:val="20"/>
        </w:rPr>
      </w:pPr>
      <w:r w:rsidRPr="003E7028">
        <w:rPr>
          <w:rFonts w:ascii="Arial" w:hAnsi="Arial" w:cs="Arial"/>
          <w:sz w:val="20"/>
          <w:szCs w:val="20"/>
        </w:rPr>
        <w:t>Town Council Offices, Melbourn Street, Royston, Herts SG8 7DA</w:t>
      </w:r>
    </w:p>
    <w:p w14:paraId="483E3D6E" w14:textId="27F50204" w:rsidR="00342CE4" w:rsidRPr="00342CE4" w:rsidRDefault="00342CE4" w:rsidP="00686BF6">
      <w:pPr>
        <w:spacing w:after="0"/>
        <w:jc w:val="both"/>
        <w:rPr>
          <w:rFonts w:ascii="Arial" w:hAnsi="Arial" w:cs="Arial"/>
          <w:sz w:val="20"/>
          <w:szCs w:val="20"/>
        </w:rPr>
      </w:pPr>
    </w:p>
    <w:sectPr w:rsidR="00342CE4" w:rsidRPr="00342CE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B7BD5" w14:textId="77777777" w:rsidR="006F0971" w:rsidRDefault="006F0971" w:rsidP="00A813B2">
      <w:pPr>
        <w:spacing w:after="0" w:line="240" w:lineRule="auto"/>
      </w:pPr>
      <w:r>
        <w:separator/>
      </w:r>
    </w:p>
  </w:endnote>
  <w:endnote w:type="continuationSeparator" w:id="0">
    <w:p w14:paraId="4E6A9F64" w14:textId="77777777" w:rsidR="006F0971" w:rsidRDefault="006F0971" w:rsidP="00A81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83A8" w14:textId="2DE87D8A" w:rsidR="00A813B2" w:rsidRDefault="00A813B2" w:rsidP="00A813B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A9821" w14:textId="77777777" w:rsidR="006F0971" w:rsidRDefault="006F0971" w:rsidP="00A813B2">
      <w:pPr>
        <w:spacing w:after="0" w:line="240" w:lineRule="auto"/>
      </w:pPr>
      <w:r>
        <w:separator/>
      </w:r>
    </w:p>
  </w:footnote>
  <w:footnote w:type="continuationSeparator" w:id="0">
    <w:p w14:paraId="7F1CD0F9" w14:textId="77777777" w:rsidR="006F0971" w:rsidRDefault="006F0971" w:rsidP="00A81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B7538"/>
    <w:multiLevelType w:val="hybridMultilevel"/>
    <w:tmpl w:val="CDD05210"/>
    <w:lvl w:ilvl="0" w:tplc="69BCC4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707E91"/>
    <w:multiLevelType w:val="multilevel"/>
    <w:tmpl w:val="F2A07FA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F453D64"/>
    <w:multiLevelType w:val="hybridMultilevel"/>
    <w:tmpl w:val="3A206D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3F06BF"/>
    <w:multiLevelType w:val="multilevel"/>
    <w:tmpl w:val="97E6ED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A792755"/>
    <w:multiLevelType w:val="hybridMultilevel"/>
    <w:tmpl w:val="87A66FE2"/>
    <w:lvl w:ilvl="0" w:tplc="66D09250">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9240D8"/>
    <w:multiLevelType w:val="multilevel"/>
    <w:tmpl w:val="D21C12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00364199">
    <w:abstractNumId w:val="5"/>
  </w:num>
  <w:num w:numId="2" w16cid:durableId="1295598174">
    <w:abstractNumId w:val="3"/>
  </w:num>
  <w:num w:numId="3" w16cid:durableId="184098342">
    <w:abstractNumId w:val="1"/>
  </w:num>
  <w:num w:numId="4" w16cid:durableId="85737617">
    <w:abstractNumId w:val="4"/>
  </w:num>
  <w:num w:numId="5" w16cid:durableId="892542481">
    <w:abstractNumId w:val="0"/>
  </w:num>
  <w:num w:numId="6" w16cid:durableId="991060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F21"/>
    <w:rsid w:val="000006D8"/>
    <w:rsid w:val="00022D93"/>
    <w:rsid w:val="00026AEA"/>
    <w:rsid w:val="000326DD"/>
    <w:rsid w:val="00045211"/>
    <w:rsid w:val="000526F5"/>
    <w:rsid w:val="00053D45"/>
    <w:rsid w:val="00057A84"/>
    <w:rsid w:val="00065278"/>
    <w:rsid w:val="00073CF7"/>
    <w:rsid w:val="000741B4"/>
    <w:rsid w:val="00084F08"/>
    <w:rsid w:val="00093344"/>
    <w:rsid w:val="000A0CD7"/>
    <w:rsid w:val="000A1DFF"/>
    <w:rsid w:val="000A305F"/>
    <w:rsid w:val="000A6BC8"/>
    <w:rsid w:val="000B61A1"/>
    <w:rsid w:val="000B65E2"/>
    <w:rsid w:val="000E64EA"/>
    <w:rsid w:val="000F28D7"/>
    <w:rsid w:val="000F6E33"/>
    <w:rsid w:val="00107938"/>
    <w:rsid w:val="001106D8"/>
    <w:rsid w:val="00111543"/>
    <w:rsid w:val="001368F7"/>
    <w:rsid w:val="00160109"/>
    <w:rsid w:val="001708AC"/>
    <w:rsid w:val="0018303E"/>
    <w:rsid w:val="001843A4"/>
    <w:rsid w:val="001963F8"/>
    <w:rsid w:val="001C1667"/>
    <w:rsid w:val="001C50BE"/>
    <w:rsid w:val="001C7758"/>
    <w:rsid w:val="001E14B6"/>
    <w:rsid w:val="001E5EC1"/>
    <w:rsid w:val="001E7E96"/>
    <w:rsid w:val="001F167A"/>
    <w:rsid w:val="001F3998"/>
    <w:rsid w:val="001F436C"/>
    <w:rsid w:val="00201332"/>
    <w:rsid w:val="002024A1"/>
    <w:rsid w:val="00216A51"/>
    <w:rsid w:val="00222B31"/>
    <w:rsid w:val="0025309F"/>
    <w:rsid w:val="002536E5"/>
    <w:rsid w:val="00270C7B"/>
    <w:rsid w:val="00275352"/>
    <w:rsid w:val="002774DC"/>
    <w:rsid w:val="002912E0"/>
    <w:rsid w:val="00291E7C"/>
    <w:rsid w:val="002A1F5F"/>
    <w:rsid w:val="002B3728"/>
    <w:rsid w:val="002B5E9E"/>
    <w:rsid w:val="002B6B00"/>
    <w:rsid w:val="002C13A5"/>
    <w:rsid w:val="002F0527"/>
    <w:rsid w:val="002F3BEF"/>
    <w:rsid w:val="002F6208"/>
    <w:rsid w:val="0030053C"/>
    <w:rsid w:val="003074F6"/>
    <w:rsid w:val="00314196"/>
    <w:rsid w:val="00342CE4"/>
    <w:rsid w:val="00354338"/>
    <w:rsid w:val="003840AF"/>
    <w:rsid w:val="00390B8C"/>
    <w:rsid w:val="003944DB"/>
    <w:rsid w:val="00396070"/>
    <w:rsid w:val="003B4704"/>
    <w:rsid w:val="003B59BF"/>
    <w:rsid w:val="003C7DC4"/>
    <w:rsid w:val="003D5E11"/>
    <w:rsid w:val="003E7028"/>
    <w:rsid w:val="003F722F"/>
    <w:rsid w:val="003F7882"/>
    <w:rsid w:val="00401034"/>
    <w:rsid w:val="004043EF"/>
    <w:rsid w:val="0040742D"/>
    <w:rsid w:val="00413712"/>
    <w:rsid w:val="004318E7"/>
    <w:rsid w:val="00437C8A"/>
    <w:rsid w:val="00451441"/>
    <w:rsid w:val="004525B3"/>
    <w:rsid w:val="0046153D"/>
    <w:rsid w:val="00461E76"/>
    <w:rsid w:val="00467E6E"/>
    <w:rsid w:val="00484E2E"/>
    <w:rsid w:val="00492E88"/>
    <w:rsid w:val="004A1FAF"/>
    <w:rsid w:val="004A6EEA"/>
    <w:rsid w:val="004C10E1"/>
    <w:rsid w:val="004C33C9"/>
    <w:rsid w:val="004C56BF"/>
    <w:rsid w:val="004D582F"/>
    <w:rsid w:val="004D7477"/>
    <w:rsid w:val="004F0B35"/>
    <w:rsid w:val="005020A5"/>
    <w:rsid w:val="00521622"/>
    <w:rsid w:val="0053225F"/>
    <w:rsid w:val="00533B31"/>
    <w:rsid w:val="00534940"/>
    <w:rsid w:val="00535B57"/>
    <w:rsid w:val="00543D97"/>
    <w:rsid w:val="0056437F"/>
    <w:rsid w:val="00566263"/>
    <w:rsid w:val="0057719A"/>
    <w:rsid w:val="00586548"/>
    <w:rsid w:val="00586C11"/>
    <w:rsid w:val="00591B9B"/>
    <w:rsid w:val="005A294B"/>
    <w:rsid w:val="005A7D1D"/>
    <w:rsid w:val="005B06EC"/>
    <w:rsid w:val="005B31F2"/>
    <w:rsid w:val="005C59F0"/>
    <w:rsid w:val="005D50C3"/>
    <w:rsid w:val="005D56CE"/>
    <w:rsid w:val="005D794A"/>
    <w:rsid w:val="005F46E8"/>
    <w:rsid w:val="005F608E"/>
    <w:rsid w:val="00603E5E"/>
    <w:rsid w:val="00607B25"/>
    <w:rsid w:val="00625538"/>
    <w:rsid w:val="00625E5D"/>
    <w:rsid w:val="00634988"/>
    <w:rsid w:val="00655786"/>
    <w:rsid w:val="00666CB5"/>
    <w:rsid w:val="006708FD"/>
    <w:rsid w:val="00671B19"/>
    <w:rsid w:val="00686BF6"/>
    <w:rsid w:val="0068791B"/>
    <w:rsid w:val="00692623"/>
    <w:rsid w:val="006A075E"/>
    <w:rsid w:val="006B14FA"/>
    <w:rsid w:val="006B6AA1"/>
    <w:rsid w:val="006E4EEC"/>
    <w:rsid w:val="006F0971"/>
    <w:rsid w:val="006F5BB1"/>
    <w:rsid w:val="0070196E"/>
    <w:rsid w:val="00717DC9"/>
    <w:rsid w:val="00725F66"/>
    <w:rsid w:val="00730C8A"/>
    <w:rsid w:val="00762137"/>
    <w:rsid w:val="00763E32"/>
    <w:rsid w:val="00765CFF"/>
    <w:rsid w:val="007663B2"/>
    <w:rsid w:val="0077037D"/>
    <w:rsid w:val="007713FC"/>
    <w:rsid w:val="00777F1C"/>
    <w:rsid w:val="00790C47"/>
    <w:rsid w:val="007A408E"/>
    <w:rsid w:val="007B479D"/>
    <w:rsid w:val="00800A39"/>
    <w:rsid w:val="00801F21"/>
    <w:rsid w:val="008114DA"/>
    <w:rsid w:val="0081222C"/>
    <w:rsid w:val="00822968"/>
    <w:rsid w:val="00836509"/>
    <w:rsid w:val="00840359"/>
    <w:rsid w:val="0085367F"/>
    <w:rsid w:val="00856941"/>
    <w:rsid w:val="00866BFE"/>
    <w:rsid w:val="008762F8"/>
    <w:rsid w:val="008852D4"/>
    <w:rsid w:val="00890972"/>
    <w:rsid w:val="008974C6"/>
    <w:rsid w:val="008A6448"/>
    <w:rsid w:val="008B4184"/>
    <w:rsid w:val="008B4E3E"/>
    <w:rsid w:val="008B6DFF"/>
    <w:rsid w:val="008C59D8"/>
    <w:rsid w:val="008D62AA"/>
    <w:rsid w:val="008E0DE1"/>
    <w:rsid w:val="008E1ED9"/>
    <w:rsid w:val="008E7AEF"/>
    <w:rsid w:val="008F5E32"/>
    <w:rsid w:val="008F723F"/>
    <w:rsid w:val="008F7A25"/>
    <w:rsid w:val="009143F1"/>
    <w:rsid w:val="009267E1"/>
    <w:rsid w:val="00931AC0"/>
    <w:rsid w:val="00942E82"/>
    <w:rsid w:val="00946B6F"/>
    <w:rsid w:val="00963BB1"/>
    <w:rsid w:val="00965C0B"/>
    <w:rsid w:val="00965CA8"/>
    <w:rsid w:val="0096619A"/>
    <w:rsid w:val="00970094"/>
    <w:rsid w:val="009739BA"/>
    <w:rsid w:val="009A2896"/>
    <w:rsid w:val="009C27FC"/>
    <w:rsid w:val="009D3F78"/>
    <w:rsid w:val="00A00E5F"/>
    <w:rsid w:val="00A12A27"/>
    <w:rsid w:val="00A2441B"/>
    <w:rsid w:val="00A65279"/>
    <w:rsid w:val="00A808B6"/>
    <w:rsid w:val="00A813B2"/>
    <w:rsid w:val="00A86DF0"/>
    <w:rsid w:val="00A9574C"/>
    <w:rsid w:val="00AA0981"/>
    <w:rsid w:val="00AA118E"/>
    <w:rsid w:val="00AA15E9"/>
    <w:rsid w:val="00AA750F"/>
    <w:rsid w:val="00AA7B25"/>
    <w:rsid w:val="00AB184A"/>
    <w:rsid w:val="00AB1CD4"/>
    <w:rsid w:val="00AB42C2"/>
    <w:rsid w:val="00AD5D7E"/>
    <w:rsid w:val="00AD7575"/>
    <w:rsid w:val="00AE5E10"/>
    <w:rsid w:val="00AF2C46"/>
    <w:rsid w:val="00AF35AC"/>
    <w:rsid w:val="00AF6C22"/>
    <w:rsid w:val="00AF7C0E"/>
    <w:rsid w:val="00B008CC"/>
    <w:rsid w:val="00B05170"/>
    <w:rsid w:val="00B053F9"/>
    <w:rsid w:val="00B10940"/>
    <w:rsid w:val="00B31751"/>
    <w:rsid w:val="00B415DC"/>
    <w:rsid w:val="00B41841"/>
    <w:rsid w:val="00B44F81"/>
    <w:rsid w:val="00B456F9"/>
    <w:rsid w:val="00B665E5"/>
    <w:rsid w:val="00B72F35"/>
    <w:rsid w:val="00B73C22"/>
    <w:rsid w:val="00B76A0A"/>
    <w:rsid w:val="00B8062A"/>
    <w:rsid w:val="00B838AE"/>
    <w:rsid w:val="00B843FB"/>
    <w:rsid w:val="00B85080"/>
    <w:rsid w:val="00B86C96"/>
    <w:rsid w:val="00BA32F8"/>
    <w:rsid w:val="00BB2C21"/>
    <w:rsid w:val="00BC7D36"/>
    <w:rsid w:val="00BD2AF3"/>
    <w:rsid w:val="00BE1531"/>
    <w:rsid w:val="00BF7E7A"/>
    <w:rsid w:val="00C0134F"/>
    <w:rsid w:val="00C16880"/>
    <w:rsid w:val="00C239EF"/>
    <w:rsid w:val="00C2745F"/>
    <w:rsid w:val="00C278CC"/>
    <w:rsid w:val="00C322DA"/>
    <w:rsid w:val="00C51920"/>
    <w:rsid w:val="00C64EAD"/>
    <w:rsid w:val="00C7605D"/>
    <w:rsid w:val="00C770C9"/>
    <w:rsid w:val="00C91CE5"/>
    <w:rsid w:val="00CA00C8"/>
    <w:rsid w:val="00CA68FF"/>
    <w:rsid w:val="00CC47CE"/>
    <w:rsid w:val="00CD5D12"/>
    <w:rsid w:val="00CE4AB7"/>
    <w:rsid w:val="00CE5070"/>
    <w:rsid w:val="00CE6A29"/>
    <w:rsid w:val="00CE7C34"/>
    <w:rsid w:val="00CF7640"/>
    <w:rsid w:val="00D07E74"/>
    <w:rsid w:val="00D11293"/>
    <w:rsid w:val="00D140F8"/>
    <w:rsid w:val="00D146A9"/>
    <w:rsid w:val="00D15087"/>
    <w:rsid w:val="00D15422"/>
    <w:rsid w:val="00D1773E"/>
    <w:rsid w:val="00D208FE"/>
    <w:rsid w:val="00D511D9"/>
    <w:rsid w:val="00D5142D"/>
    <w:rsid w:val="00D54E36"/>
    <w:rsid w:val="00D61921"/>
    <w:rsid w:val="00D62705"/>
    <w:rsid w:val="00D62A7F"/>
    <w:rsid w:val="00D66B03"/>
    <w:rsid w:val="00D95615"/>
    <w:rsid w:val="00DB153E"/>
    <w:rsid w:val="00DC2B06"/>
    <w:rsid w:val="00DC5229"/>
    <w:rsid w:val="00DC5B59"/>
    <w:rsid w:val="00DD244B"/>
    <w:rsid w:val="00DD5674"/>
    <w:rsid w:val="00DE265B"/>
    <w:rsid w:val="00DE446E"/>
    <w:rsid w:val="00DF1DEC"/>
    <w:rsid w:val="00E25CD8"/>
    <w:rsid w:val="00E43B6C"/>
    <w:rsid w:val="00E57D12"/>
    <w:rsid w:val="00E74A6B"/>
    <w:rsid w:val="00EA0D62"/>
    <w:rsid w:val="00EA2729"/>
    <w:rsid w:val="00ED67AB"/>
    <w:rsid w:val="00ED7283"/>
    <w:rsid w:val="00EE24D1"/>
    <w:rsid w:val="00EF1936"/>
    <w:rsid w:val="00F0355E"/>
    <w:rsid w:val="00F070C4"/>
    <w:rsid w:val="00F36D40"/>
    <w:rsid w:val="00F44E22"/>
    <w:rsid w:val="00F51F16"/>
    <w:rsid w:val="00F54C77"/>
    <w:rsid w:val="00F6352E"/>
    <w:rsid w:val="00F64329"/>
    <w:rsid w:val="00F64694"/>
    <w:rsid w:val="00F84EBE"/>
    <w:rsid w:val="00F87CE2"/>
    <w:rsid w:val="00FA5C97"/>
    <w:rsid w:val="00FA6FB7"/>
    <w:rsid w:val="00FA729C"/>
    <w:rsid w:val="00FB34CF"/>
    <w:rsid w:val="00FE3E72"/>
    <w:rsid w:val="00FF05D6"/>
    <w:rsid w:val="00FF4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C3519"/>
  <w15:chartTrackingRefBased/>
  <w15:docId w15:val="{22C2E2EC-6831-4B70-98F9-B282370E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F21"/>
    <w:pPr>
      <w:ind w:left="720"/>
      <w:contextualSpacing/>
    </w:pPr>
  </w:style>
  <w:style w:type="character" w:styleId="Hyperlink">
    <w:name w:val="Hyperlink"/>
    <w:basedOn w:val="DefaultParagraphFont"/>
    <w:uiPriority w:val="99"/>
    <w:unhideWhenUsed/>
    <w:rsid w:val="00801F21"/>
    <w:rPr>
      <w:color w:val="0563C1" w:themeColor="hyperlink"/>
      <w:u w:val="single"/>
    </w:rPr>
  </w:style>
  <w:style w:type="character" w:styleId="UnresolvedMention">
    <w:name w:val="Unresolved Mention"/>
    <w:basedOn w:val="DefaultParagraphFont"/>
    <w:uiPriority w:val="99"/>
    <w:semiHidden/>
    <w:unhideWhenUsed/>
    <w:rsid w:val="00801F21"/>
    <w:rPr>
      <w:color w:val="605E5C"/>
      <w:shd w:val="clear" w:color="auto" w:fill="E1DFDD"/>
    </w:rPr>
  </w:style>
  <w:style w:type="paragraph" w:styleId="Revision">
    <w:name w:val="Revision"/>
    <w:hidden/>
    <w:uiPriority w:val="99"/>
    <w:semiHidden/>
    <w:rsid w:val="00FF4CDF"/>
    <w:pPr>
      <w:spacing w:after="0" w:line="240" w:lineRule="auto"/>
    </w:pPr>
  </w:style>
  <w:style w:type="character" w:styleId="CommentReference">
    <w:name w:val="annotation reference"/>
    <w:basedOn w:val="DefaultParagraphFont"/>
    <w:uiPriority w:val="99"/>
    <w:semiHidden/>
    <w:unhideWhenUsed/>
    <w:rsid w:val="00DF1DEC"/>
    <w:rPr>
      <w:sz w:val="16"/>
      <w:szCs w:val="16"/>
    </w:rPr>
  </w:style>
  <w:style w:type="paragraph" w:styleId="CommentText">
    <w:name w:val="annotation text"/>
    <w:basedOn w:val="Normal"/>
    <w:link w:val="CommentTextChar"/>
    <w:uiPriority w:val="99"/>
    <w:unhideWhenUsed/>
    <w:rsid w:val="00DF1DEC"/>
    <w:pPr>
      <w:spacing w:line="240" w:lineRule="auto"/>
    </w:pPr>
    <w:rPr>
      <w:sz w:val="20"/>
      <w:szCs w:val="20"/>
    </w:rPr>
  </w:style>
  <w:style w:type="character" w:customStyle="1" w:styleId="CommentTextChar">
    <w:name w:val="Comment Text Char"/>
    <w:basedOn w:val="DefaultParagraphFont"/>
    <w:link w:val="CommentText"/>
    <w:uiPriority w:val="99"/>
    <w:rsid w:val="00DF1DEC"/>
    <w:rPr>
      <w:sz w:val="20"/>
      <w:szCs w:val="20"/>
    </w:rPr>
  </w:style>
  <w:style w:type="paragraph" w:styleId="CommentSubject">
    <w:name w:val="annotation subject"/>
    <w:basedOn w:val="CommentText"/>
    <w:next w:val="CommentText"/>
    <w:link w:val="CommentSubjectChar"/>
    <w:uiPriority w:val="99"/>
    <w:semiHidden/>
    <w:unhideWhenUsed/>
    <w:rsid w:val="00DF1DEC"/>
    <w:rPr>
      <w:b/>
      <w:bCs/>
    </w:rPr>
  </w:style>
  <w:style w:type="character" w:customStyle="1" w:styleId="CommentSubjectChar">
    <w:name w:val="Comment Subject Char"/>
    <w:basedOn w:val="CommentTextChar"/>
    <w:link w:val="CommentSubject"/>
    <w:uiPriority w:val="99"/>
    <w:semiHidden/>
    <w:rsid w:val="00DF1DEC"/>
    <w:rPr>
      <w:b/>
      <w:bCs/>
      <w:sz w:val="20"/>
      <w:szCs w:val="20"/>
    </w:rPr>
  </w:style>
  <w:style w:type="paragraph" w:styleId="Header">
    <w:name w:val="header"/>
    <w:basedOn w:val="Normal"/>
    <w:link w:val="HeaderChar"/>
    <w:uiPriority w:val="99"/>
    <w:unhideWhenUsed/>
    <w:rsid w:val="00A81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B2"/>
  </w:style>
  <w:style w:type="paragraph" w:styleId="Footer">
    <w:name w:val="footer"/>
    <w:basedOn w:val="Normal"/>
    <w:link w:val="FooterChar"/>
    <w:uiPriority w:val="99"/>
    <w:unhideWhenUsed/>
    <w:rsid w:val="00A81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14e257-9c91-4088-9872-6e52a3c67c25">
      <Terms xmlns="http://schemas.microsoft.com/office/infopath/2007/PartnerControls"/>
    </lcf76f155ced4ddcb4097134ff3c332f>
    <TaxCatchAll xmlns="0e869e76-34e9-4ed0-9317-e97e375fd4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A2651-1F81-4566-9F3A-6A70B7843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52100-6890-495B-8F5C-489BA76F8C9E}">
  <ds:schemaRefs>
    <ds:schemaRef ds:uri="http://schemas.microsoft.com/office/2006/metadata/properties"/>
    <ds:schemaRef ds:uri="http://schemas.microsoft.com/office/infopath/2007/PartnerControls"/>
    <ds:schemaRef ds:uri="0e14e257-9c91-4088-9872-6e52a3c67c25"/>
    <ds:schemaRef ds:uri="0e869e76-34e9-4ed0-9317-e97e375fd499"/>
  </ds:schemaRefs>
</ds:datastoreItem>
</file>

<file path=customXml/itemProps3.xml><?xml version="1.0" encoding="utf-8"?>
<ds:datastoreItem xmlns:ds="http://schemas.openxmlformats.org/officeDocument/2006/customXml" ds:itemID="{57C81948-26B8-4FA6-8CB7-4C76C048C1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4786</Characters>
  <Application>Microsoft Office Word</Application>
  <DocSecurity>0</DocSecurity>
  <Lines>39</Lines>
  <Paragraphs>11</Paragraphs>
  <ScaleCrop>false</ScaleCrop>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Deputy Chief Officer</cp:lastModifiedBy>
  <cp:revision>156</cp:revision>
  <dcterms:created xsi:type="dcterms:W3CDTF">2023-03-21T07:58:00Z</dcterms:created>
  <dcterms:modified xsi:type="dcterms:W3CDTF">2026-06-23T09:20:00Z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0x010100B68237BBA0B88B42A7D45FB58EBE8654</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{"FileActivityType":"6","FileActivityTimeStamp":"2025-12-17T16:06:26.180Z","FileActivityUsersOnPage":[{"DisplayName":"Deputy Chief Officer","Id":"deputy.chief.officer@roystontowncouncil.gov.uk"}],"FileActivityNavigationId":null}</vt:lpwstr>
  </property>
  <property fmtid="{D5CDD505-2E9C-101B-9397-08002B2CF9AE}" pid="7" name="TriggerFlowInfo">
    <vt:lpwstr/>
  </property>
</Properties>
</file>